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8BB" w:rsidRDefault="00E237E8" w:rsidP="00C878BB">
      <w:pPr>
        <w:jc w:val="center"/>
      </w:pPr>
      <w:proofErr w:type="gramStart"/>
      <w:r>
        <w:rPr>
          <w:b/>
          <w:sz w:val="32"/>
        </w:rPr>
        <w:t xml:space="preserve">BIBLICAL </w:t>
      </w:r>
      <w:r w:rsidR="00C878BB">
        <w:rPr>
          <w:b/>
          <w:sz w:val="32"/>
        </w:rPr>
        <w:t xml:space="preserve"> INTERPRETATION</w:t>
      </w:r>
      <w:proofErr w:type="gramEnd"/>
    </w:p>
    <w:p w:rsidR="00C878BB" w:rsidRDefault="00C878BB" w:rsidP="00C878BB">
      <w:pPr>
        <w:jc w:val="center"/>
        <w:rPr>
          <w:b/>
          <w:sz w:val="32"/>
        </w:rPr>
      </w:pPr>
    </w:p>
    <w:p w:rsidR="00C878BB" w:rsidRDefault="00C878BB" w:rsidP="00C878BB">
      <w:pPr>
        <w:jc w:val="center"/>
        <w:rPr>
          <w:b/>
          <w:sz w:val="28"/>
        </w:rPr>
      </w:pPr>
      <w:r>
        <w:rPr>
          <w:b/>
          <w:sz w:val="28"/>
        </w:rPr>
        <w:t>(5)  THE NEW TESTAMENT CANON</w:t>
      </w:r>
    </w:p>
    <w:p w:rsidR="00C878BB" w:rsidRDefault="00C878BB" w:rsidP="00C878BB">
      <w:pPr>
        <w:jc w:val="center"/>
      </w:pPr>
    </w:p>
    <w:p w:rsidR="00C878BB" w:rsidRDefault="00C878BB" w:rsidP="00C878BB">
      <w:pPr>
        <w:rPr>
          <w:rFonts w:ascii="Arial Narrow" w:hAnsi="Arial Narrow"/>
          <w:b/>
          <w:sz w:val="28"/>
          <w:u w:val="single"/>
        </w:rPr>
      </w:pPr>
      <w:r>
        <w:rPr>
          <w:rFonts w:ascii="Arial Narrow" w:hAnsi="Arial Narrow"/>
          <w:b/>
          <w:sz w:val="28"/>
          <w:u w:val="single"/>
        </w:rPr>
        <w:t>Introduction</w:t>
      </w:r>
    </w:p>
    <w:p w:rsidR="00C878BB" w:rsidRDefault="00C878BB" w:rsidP="00C878BB">
      <w:pPr>
        <w:ind w:firstLine="720"/>
        <w:jc w:val="both"/>
      </w:pPr>
      <w:r>
        <w:t>As we have seen from the last study [</w:t>
      </w:r>
      <w:r>
        <w:rPr>
          <w:sz w:val="20"/>
        </w:rPr>
        <w:t>THE OLD TESTAMENT CANON</w:t>
      </w:r>
      <w:r>
        <w:t xml:space="preserve">] the “Bible” which Jesus used was the Jewish Scripture.  This collection of holy writings, which we now call the Old Testament, was also the “Bible” of the early church.  </w:t>
      </w:r>
    </w:p>
    <w:p w:rsidR="00C878BB" w:rsidRDefault="00C878BB" w:rsidP="00C878BB">
      <w:pPr>
        <w:ind w:firstLine="720"/>
        <w:jc w:val="both"/>
      </w:pPr>
      <w:r>
        <w:t xml:space="preserve">This reliance on God’s Word as it had been revealed to the Jewish people, continued as long as there remained witnesses of the Lord’s ministry on earth who were able to pass on His sayings in verbal form.  But as the first apostles aged, and local churches spread throughout the vast Roman Empire, the need for trustworthy </w:t>
      </w:r>
      <w:r>
        <w:rPr>
          <w:u w:val="single"/>
        </w:rPr>
        <w:t>written</w:t>
      </w:r>
      <w:r>
        <w:t xml:space="preserve"> records of Jesus’ teaching to supplement Hebrew Scripture became more obvious.</w:t>
      </w:r>
    </w:p>
    <w:p w:rsidR="00C878BB" w:rsidRDefault="00C878BB" w:rsidP="00C878BB"/>
    <w:p w:rsidR="00C878BB" w:rsidRDefault="00C878BB" w:rsidP="00C878BB">
      <w:r>
        <w:rPr>
          <w:rFonts w:ascii="Arial Narrow" w:hAnsi="Arial Narrow"/>
          <w:b/>
          <w:sz w:val="28"/>
          <w:u w:val="single"/>
        </w:rPr>
        <w:t>The Importance of ‘Eye-Witness’ Accounts</w:t>
      </w:r>
    </w:p>
    <w:p w:rsidR="00C878BB" w:rsidRDefault="00C878BB" w:rsidP="00C878BB">
      <w:pPr>
        <w:jc w:val="both"/>
      </w:pPr>
      <w:r>
        <w:tab/>
        <w:t xml:space="preserve">From the very beginning the church acknowledged the importance of the testimony of those who had actually walked with Jesus, hearing Him teach and observing His actions.  </w:t>
      </w:r>
    </w:p>
    <w:p w:rsidR="00C878BB" w:rsidRDefault="00C878BB" w:rsidP="00C878BB">
      <w:pPr>
        <w:ind w:firstLine="720"/>
        <w:jc w:val="both"/>
      </w:pPr>
      <w:r>
        <w:t xml:space="preserve">In the uncertain days between Christ’s ascension into heaven and the outpouring of the Holy Spirit at Pentecost, about 120 of Jesus’ disciples met to appoint a replacement apostle to the traitor Judas.  At that time Peter said, </w:t>
      </w:r>
      <w:r>
        <w:rPr>
          <w:b/>
        </w:rPr>
        <w:t xml:space="preserve">“…of these men who have accompanied us all the time that the Lord Jesus went in and out among us, beginning from the baptism of John to that day when He was taken up from us, one of these must become </w:t>
      </w:r>
      <w:r>
        <w:rPr>
          <w:b/>
          <w:u w:val="single"/>
        </w:rPr>
        <w:t>a witness with us of His resurrection</w:t>
      </w:r>
      <w:r>
        <w:rPr>
          <w:b/>
        </w:rPr>
        <w:t>.”</w:t>
      </w:r>
      <w:r>
        <w:t xml:space="preserve"> (Acts 1:16,</w:t>
      </w:r>
      <w:r w:rsidR="00E237E8">
        <w:t xml:space="preserve"> </w:t>
      </w:r>
      <w:r>
        <w:t>21-22).</w:t>
      </w:r>
    </w:p>
    <w:p w:rsidR="00C878BB" w:rsidRDefault="00C878BB" w:rsidP="00C878BB">
      <w:pPr>
        <w:ind w:firstLine="720"/>
        <w:jc w:val="both"/>
      </w:pPr>
      <w:r>
        <w:t xml:space="preserve">Peter maintained the importance of this principle right to the end of his ministry.  In his Second Letter he wrote, </w:t>
      </w:r>
      <w:r>
        <w:rPr>
          <w:b/>
        </w:rPr>
        <w:t xml:space="preserve">“…we did not follow cunningly devised fables when we made known to you the power and coming of our Lord Jesus Christ, but </w:t>
      </w:r>
      <w:r>
        <w:t xml:space="preserve">[we] </w:t>
      </w:r>
      <w:r>
        <w:rPr>
          <w:b/>
        </w:rPr>
        <w:t xml:space="preserve">were </w:t>
      </w:r>
      <w:r>
        <w:rPr>
          <w:b/>
          <w:u w:val="single"/>
        </w:rPr>
        <w:t>eye-witnesses of His majesty</w:t>
      </w:r>
      <w:r>
        <w:rPr>
          <w:b/>
        </w:rPr>
        <w:t xml:space="preserve"> …And </w:t>
      </w:r>
      <w:r>
        <w:rPr>
          <w:b/>
          <w:u w:val="single"/>
        </w:rPr>
        <w:t>we heard this voice</w:t>
      </w:r>
      <w:r>
        <w:rPr>
          <w:b/>
        </w:rPr>
        <w:t xml:space="preserve"> which came from heaven </w:t>
      </w:r>
      <w:r>
        <w:rPr>
          <w:b/>
          <w:u w:val="single"/>
        </w:rPr>
        <w:t>when we were with Him</w:t>
      </w:r>
      <w:r>
        <w:rPr>
          <w:b/>
        </w:rPr>
        <w:t xml:space="preserve"> on the holy mountain.”</w:t>
      </w:r>
      <w:r>
        <w:t xml:space="preserve"> (2 </w:t>
      </w:r>
      <w:proofErr w:type="spellStart"/>
      <w:r>
        <w:t>Pe</w:t>
      </w:r>
      <w:proofErr w:type="spellEnd"/>
      <w:r>
        <w:t xml:space="preserve"> 1:16,</w:t>
      </w:r>
      <w:r w:rsidR="00E237E8">
        <w:t xml:space="preserve"> </w:t>
      </w:r>
      <w:r>
        <w:t>18).</w:t>
      </w:r>
    </w:p>
    <w:p w:rsidR="00C878BB" w:rsidRDefault="00C878BB" w:rsidP="00C878BB">
      <w:pPr>
        <w:jc w:val="both"/>
      </w:pPr>
      <w:r>
        <w:tab/>
        <w:t>The books and letters that make up the accepted Canon of the New Testament were therefore written by apostles or their close associates.</w:t>
      </w:r>
    </w:p>
    <w:p w:rsidR="00C878BB" w:rsidRDefault="00C878BB" w:rsidP="00C878BB">
      <w:pPr>
        <w:jc w:val="both"/>
      </w:pPr>
    </w:p>
    <w:p w:rsidR="00C878BB" w:rsidRDefault="00C878BB" w:rsidP="00C878BB">
      <w:pPr>
        <w:jc w:val="center"/>
      </w:pPr>
    </w:p>
    <w:p w:rsidR="00C878BB" w:rsidRDefault="00C878BB" w:rsidP="00C878BB">
      <w:pPr>
        <w:jc w:val="center"/>
        <w:rPr>
          <w:rFonts w:ascii="Century Gothic" w:hAnsi="Century Gothic"/>
          <w:b/>
        </w:rPr>
      </w:pPr>
      <w:r>
        <w:rPr>
          <w:rFonts w:ascii="Century Gothic" w:hAnsi="Century Gothic"/>
          <w:b/>
          <w:sz w:val="28"/>
          <w:u w:val="single"/>
        </w:rPr>
        <w:t>TABLE #1 - THE WRITING OF THE NEW TESTAMENT</w:t>
      </w:r>
    </w:p>
    <w:p w:rsidR="00C878BB" w:rsidRDefault="00C878BB" w:rsidP="00C878BB">
      <w:pPr>
        <w:jc w:val="center"/>
        <w:rPr>
          <w:rFonts w:ascii="Century Gothic" w:hAnsi="Century Gothic"/>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31"/>
        <w:gridCol w:w="2131"/>
        <w:gridCol w:w="2131"/>
        <w:gridCol w:w="2131"/>
      </w:tblGrid>
      <w:tr w:rsidR="00C878BB" w:rsidTr="00C878BB">
        <w:tc>
          <w:tcPr>
            <w:tcW w:w="2131" w:type="dxa"/>
            <w:tcBorders>
              <w:top w:val="single" w:sz="12" w:space="0" w:color="auto"/>
              <w:left w:val="single" w:sz="12" w:space="0" w:color="auto"/>
              <w:bottom w:val="single" w:sz="6" w:space="0" w:color="auto"/>
              <w:right w:val="single" w:sz="6" w:space="0" w:color="auto"/>
            </w:tcBorders>
            <w:hideMark/>
          </w:tcPr>
          <w:p w:rsidR="00C878BB" w:rsidRDefault="00C878BB">
            <w:pPr>
              <w:rPr>
                <w:rFonts w:ascii="Century Gothic" w:hAnsi="Century Gothic"/>
                <w:sz w:val="20"/>
              </w:rPr>
            </w:pPr>
            <w:r>
              <w:rPr>
                <w:rFonts w:ascii="Century Gothic" w:hAnsi="Century Gothic"/>
                <w:b/>
                <w:sz w:val="20"/>
              </w:rPr>
              <w:t>DATES BY DECADE</w:t>
            </w:r>
          </w:p>
        </w:tc>
        <w:tc>
          <w:tcPr>
            <w:tcW w:w="2131" w:type="dxa"/>
            <w:tcBorders>
              <w:top w:val="single" w:sz="12" w:space="0" w:color="auto"/>
              <w:left w:val="single" w:sz="6" w:space="0" w:color="auto"/>
              <w:bottom w:val="single" w:sz="6" w:space="0" w:color="auto"/>
              <w:right w:val="single" w:sz="6" w:space="0" w:color="auto"/>
            </w:tcBorders>
            <w:hideMark/>
          </w:tcPr>
          <w:p w:rsidR="00C878BB" w:rsidRDefault="00C878BB">
            <w:pPr>
              <w:rPr>
                <w:rFonts w:ascii="Century Gothic" w:hAnsi="Century Gothic"/>
                <w:sz w:val="20"/>
              </w:rPr>
            </w:pPr>
            <w:r>
              <w:rPr>
                <w:rFonts w:ascii="Century Gothic" w:hAnsi="Century Gothic"/>
                <w:b/>
                <w:sz w:val="20"/>
              </w:rPr>
              <w:t>HISTORICAL EVENTS</w:t>
            </w:r>
          </w:p>
        </w:tc>
        <w:tc>
          <w:tcPr>
            <w:tcW w:w="2131" w:type="dxa"/>
            <w:tcBorders>
              <w:top w:val="single" w:sz="12" w:space="0" w:color="auto"/>
              <w:left w:val="single" w:sz="6" w:space="0" w:color="auto"/>
              <w:bottom w:val="single" w:sz="6" w:space="0" w:color="auto"/>
              <w:right w:val="single" w:sz="6" w:space="0" w:color="auto"/>
            </w:tcBorders>
            <w:hideMark/>
          </w:tcPr>
          <w:p w:rsidR="00C878BB" w:rsidRDefault="00C878BB">
            <w:pPr>
              <w:rPr>
                <w:rFonts w:ascii="Century Gothic" w:hAnsi="Century Gothic"/>
                <w:sz w:val="20"/>
              </w:rPr>
            </w:pPr>
            <w:r>
              <w:rPr>
                <w:rFonts w:ascii="Century Gothic" w:hAnsi="Century Gothic"/>
                <w:b/>
                <w:sz w:val="20"/>
              </w:rPr>
              <w:t>CHRISTIAN CHURCH</w:t>
            </w:r>
          </w:p>
        </w:tc>
        <w:tc>
          <w:tcPr>
            <w:tcW w:w="2131" w:type="dxa"/>
            <w:tcBorders>
              <w:top w:val="single" w:sz="12" w:space="0" w:color="auto"/>
              <w:left w:val="single" w:sz="6" w:space="0" w:color="auto"/>
              <w:bottom w:val="single" w:sz="6" w:space="0" w:color="auto"/>
              <w:right w:val="single" w:sz="12" w:space="0" w:color="auto"/>
            </w:tcBorders>
            <w:hideMark/>
          </w:tcPr>
          <w:p w:rsidR="00C878BB" w:rsidRDefault="00C878BB">
            <w:pPr>
              <w:rPr>
                <w:rFonts w:ascii="Century Gothic" w:hAnsi="Century Gothic"/>
                <w:sz w:val="20"/>
              </w:rPr>
            </w:pPr>
            <w:r>
              <w:rPr>
                <w:rFonts w:ascii="Century Gothic" w:hAnsi="Century Gothic"/>
                <w:b/>
                <w:sz w:val="20"/>
              </w:rPr>
              <w:t>NEW TESTAMENT</w:t>
            </w:r>
          </w:p>
        </w:tc>
      </w:tr>
      <w:tr w:rsidR="00C878BB" w:rsidTr="00C878BB">
        <w:tc>
          <w:tcPr>
            <w:tcW w:w="2131"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240" w:lineRule="auto"/>
              <w:jc w:val="center"/>
              <w:rPr>
                <w:rFonts w:ascii="Century Gothic" w:hAnsi="Century Gothic"/>
              </w:rPr>
            </w:pPr>
            <w:r>
              <w:rPr>
                <w:rFonts w:ascii="Century Gothic" w:hAnsi="Century Gothic"/>
                <w:b/>
              </w:rPr>
              <w:t>10 BC - 10 AD</w:t>
            </w:r>
          </w:p>
        </w:tc>
        <w:tc>
          <w:tcPr>
            <w:tcW w:w="2131"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 xml:space="preserve">4BC Death of Herod the Great </w:t>
            </w:r>
          </w:p>
        </w:tc>
        <w:tc>
          <w:tcPr>
            <w:tcW w:w="2131"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 xml:space="preserve">5BC? Birth of Christ </w:t>
            </w:r>
          </w:p>
        </w:tc>
        <w:tc>
          <w:tcPr>
            <w:tcW w:w="2131" w:type="dxa"/>
            <w:tcBorders>
              <w:top w:val="single" w:sz="6" w:space="0" w:color="auto"/>
              <w:left w:val="single" w:sz="6" w:space="0" w:color="auto"/>
              <w:bottom w:val="single" w:sz="6" w:space="0" w:color="auto"/>
              <w:right w:val="single" w:sz="12" w:space="0" w:color="auto"/>
            </w:tcBorders>
          </w:tcPr>
          <w:p w:rsidR="00C878BB" w:rsidRDefault="00C878BB">
            <w:pPr>
              <w:spacing w:after="0" w:line="240" w:lineRule="auto"/>
              <w:rPr>
                <w:rFonts w:ascii="Century Gothic" w:hAnsi="Century Gothic"/>
                <w:sz w:val="16"/>
              </w:rPr>
            </w:pPr>
          </w:p>
        </w:tc>
      </w:tr>
      <w:tr w:rsidR="00C878BB" w:rsidTr="00C878BB">
        <w:tc>
          <w:tcPr>
            <w:tcW w:w="2131"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240" w:lineRule="auto"/>
              <w:jc w:val="center"/>
              <w:rPr>
                <w:rFonts w:ascii="Century Gothic" w:hAnsi="Century Gothic"/>
              </w:rPr>
            </w:pPr>
            <w:r>
              <w:rPr>
                <w:rFonts w:ascii="Century Gothic" w:hAnsi="Century Gothic"/>
                <w:b/>
              </w:rPr>
              <w:t>11 - 20 AD</w:t>
            </w:r>
          </w:p>
        </w:tc>
        <w:tc>
          <w:tcPr>
            <w:tcW w:w="2131"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14AD Tiberius becomes Roman Emperor</w:t>
            </w:r>
          </w:p>
          <w:p w:rsidR="00C878BB" w:rsidRDefault="00C878BB">
            <w:pPr>
              <w:spacing w:after="0" w:line="240" w:lineRule="auto"/>
              <w:rPr>
                <w:rFonts w:ascii="Century Gothic" w:hAnsi="Century Gothic"/>
                <w:sz w:val="16"/>
              </w:rPr>
            </w:pPr>
            <w:r>
              <w:rPr>
                <w:rFonts w:ascii="Century Gothic" w:hAnsi="Century Gothic"/>
                <w:sz w:val="16"/>
              </w:rPr>
              <w:t xml:space="preserve">18AD </w:t>
            </w:r>
            <w:proofErr w:type="spellStart"/>
            <w:r>
              <w:rPr>
                <w:rFonts w:ascii="Century Gothic" w:hAnsi="Century Gothic"/>
                <w:sz w:val="16"/>
              </w:rPr>
              <w:t>Caiaphus</w:t>
            </w:r>
            <w:proofErr w:type="spellEnd"/>
            <w:r>
              <w:rPr>
                <w:rFonts w:ascii="Century Gothic" w:hAnsi="Century Gothic"/>
                <w:sz w:val="16"/>
              </w:rPr>
              <w:t xml:space="preserve"> is made High Priest </w:t>
            </w:r>
          </w:p>
        </w:tc>
        <w:tc>
          <w:tcPr>
            <w:tcW w:w="2131" w:type="dxa"/>
            <w:tcBorders>
              <w:top w:val="single" w:sz="6" w:space="0" w:color="auto"/>
              <w:left w:val="single" w:sz="6"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2131" w:type="dxa"/>
            <w:tcBorders>
              <w:top w:val="single" w:sz="6" w:space="0" w:color="auto"/>
              <w:left w:val="single" w:sz="6" w:space="0" w:color="auto"/>
              <w:bottom w:val="single" w:sz="6" w:space="0" w:color="auto"/>
              <w:right w:val="single" w:sz="12" w:space="0" w:color="auto"/>
            </w:tcBorders>
          </w:tcPr>
          <w:p w:rsidR="00C878BB" w:rsidRDefault="00C878BB">
            <w:pPr>
              <w:spacing w:after="0" w:line="240" w:lineRule="auto"/>
              <w:rPr>
                <w:rFonts w:ascii="Century Gothic" w:hAnsi="Century Gothic"/>
                <w:sz w:val="16"/>
              </w:rPr>
            </w:pPr>
          </w:p>
        </w:tc>
      </w:tr>
      <w:tr w:rsidR="00C878BB" w:rsidTr="00C878BB">
        <w:tc>
          <w:tcPr>
            <w:tcW w:w="2131"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240" w:lineRule="auto"/>
              <w:jc w:val="center"/>
              <w:rPr>
                <w:rFonts w:ascii="Century Gothic" w:hAnsi="Century Gothic"/>
              </w:rPr>
            </w:pPr>
            <w:r>
              <w:rPr>
                <w:rFonts w:ascii="Century Gothic" w:hAnsi="Century Gothic"/>
                <w:b/>
              </w:rPr>
              <w:t>21 - 30 AD</w:t>
            </w:r>
          </w:p>
        </w:tc>
        <w:tc>
          <w:tcPr>
            <w:tcW w:w="2131"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 xml:space="preserve">26AD Pilate becomes Prefect of Judaea </w:t>
            </w:r>
          </w:p>
        </w:tc>
        <w:tc>
          <w:tcPr>
            <w:tcW w:w="2131"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28AD? John the Baptist begins his ministry</w:t>
            </w:r>
          </w:p>
          <w:p w:rsidR="00C878BB" w:rsidRDefault="00C878BB">
            <w:pPr>
              <w:spacing w:after="0" w:line="240" w:lineRule="auto"/>
              <w:rPr>
                <w:rFonts w:ascii="Century Gothic" w:hAnsi="Century Gothic"/>
                <w:sz w:val="16"/>
              </w:rPr>
            </w:pPr>
            <w:r>
              <w:rPr>
                <w:rFonts w:ascii="Century Gothic" w:hAnsi="Century Gothic"/>
                <w:sz w:val="16"/>
              </w:rPr>
              <w:t xml:space="preserve">29AD? Jesus Christ begins His ministry </w:t>
            </w:r>
          </w:p>
        </w:tc>
        <w:tc>
          <w:tcPr>
            <w:tcW w:w="2131" w:type="dxa"/>
            <w:tcBorders>
              <w:top w:val="single" w:sz="6" w:space="0" w:color="auto"/>
              <w:left w:val="single" w:sz="6" w:space="0" w:color="auto"/>
              <w:bottom w:val="single" w:sz="6" w:space="0" w:color="auto"/>
              <w:right w:val="single" w:sz="12" w:space="0" w:color="auto"/>
            </w:tcBorders>
          </w:tcPr>
          <w:p w:rsidR="00C878BB" w:rsidRDefault="00C878BB">
            <w:pPr>
              <w:spacing w:after="0" w:line="240" w:lineRule="auto"/>
              <w:rPr>
                <w:rFonts w:ascii="Century Gothic" w:hAnsi="Century Gothic"/>
                <w:sz w:val="16"/>
              </w:rPr>
            </w:pPr>
          </w:p>
        </w:tc>
      </w:tr>
      <w:tr w:rsidR="00C878BB" w:rsidTr="00C878BB">
        <w:tc>
          <w:tcPr>
            <w:tcW w:w="2131"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240" w:lineRule="auto"/>
              <w:jc w:val="center"/>
              <w:rPr>
                <w:rFonts w:ascii="Century Gothic" w:hAnsi="Century Gothic"/>
              </w:rPr>
            </w:pPr>
            <w:r>
              <w:rPr>
                <w:rFonts w:ascii="Century Gothic" w:hAnsi="Century Gothic"/>
                <w:b/>
              </w:rPr>
              <w:t>31 - 40 AD</w:t>
            </w:r>
          </w:p>
        </w:tc>
        <w:tc>
          <w:tcPr>
            <w:tcW w:w="2131"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36AD Pilate recalled to Rome</w:t>
            </w:r>
          </w:p>
          <w:p w:rsidR="00C878BB" w:rsidRDefault="00C878BB">
            <w:pPr>
              <w:spacing w:after="0" w:line="240" w:lineRule="auto"/>
              <w:rPr>
                <w:rFonts w:ascii="Century Gothic" w:hAnsi="Century Gothic"/>
                <w:sz w:val="16"/>
              </w:rPr>
            </w:pPr>
            <w:r>
              <w:rPr>
                <w:rFonts w:ascii="Century Gothic" w:hAnsi="Century Gothic"/>
                <w:sz w:val="16"/>
              </w:rPr>
              <w:t>37AD Caligula becomes Roman Emperor</w:t>
            </w:r>
          </w:p>
          <w:p w:rsidR="00C878BB" w:rsidRDefault="00C878BB">
            <w:pPr>
              <w:spacing w:after="0" w:line="240" w:lineRule="auto"/>
              <w:rPr>
                <w:rFonts w:ascii="Century Gothic" w:hAnsi="Century Gothic"/>
                <w:sz w:val="16"/>
              </w:rPr>
            </w:pPr>
            <w:r>
              <w:rPr>
                <w:rFonts w:ascii="Century Gothic" w:hAnsi="Century Gothic"/>
                <w:sz w:val="16"/>
              </w:rPr>
              <w:t xml:space="preserve">39AD Herod Antipas dies </w:t>
            </w:r>
          </w:p>
        </w:tc>
        <w:tc>
          <w:tcPr>
            <w:tcW w:w="2131"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b/>
                <w:sz w:val="16"/>
              </w:rPr>
            </w:pPr>
            <w:r>
              <w:rPr>
                <w:rFonts w:ascii="Century Gothic" w:hAnsi="Century Gothic"/>
                <w:b/>
                <w:sz w:val="16"/>
              </w:rPr>
              <w:t>33AD? Crucifixion and Resurrection of Christ</w:t>
            </w:r>
          </w:p>
          <w:p w:rsidR="00C878BB" w:rsidRDefault="00C878BB">
            <w:pPr>
              <w:spacing w:after="0" w:line="240" w:lineRule="auto"/>
              <w:rPr>
                <w:rFonts w:ascii="Century Gothic" w:hAnsi="Century Gothic"/>
                <w:sz w:val="16"/>
              </w:rPr>
            </w:pPr>
            <w:r>
              <w:rPr>
                <w:rFonts w:ascii="Century Gothic" w:hAnsi="Century Gothic"/>
                <w:sz w:val="16"/>
              </w:rPr>
              <w:t>34AD? Peter arrested. Deacons appointed</w:t>
            </w:r>
          </w:p>
          <w:p w:rsidR="00C878BB" w:rsidRDefault="00C878BB">
            <w:pPr>
              <w:spacing w:after="0" w:line="240" w:lineRule="auto"/>
              <w:rPr>
                <w:rFonts w:ascii="Century Gothic" w:hAnsi="Century Gothic"/>
                <w:sz w:val="16"/>
              </w:rPr>
            </w:pPr>
            <w:r>
              <w:rPr>
                <w:rFonts w:ascii="Century Gothic" w:hAnsi="Century Gothic"/>
                <w:sz w:val="16"/>
              </w:rPr>
              <w:t xml:space="preserve">35AD? Steven is martyred.  </w:t>
            </w:r>
          </w:p>
          <w:p w:rsidR="00C878BB" w:rsidRDefault="00C878BB">
            <w:pPr>
              <w:spacing w:after="0" w:line="240" w:lineRule="auto"/>
              <w:rPr>
                <w:rFonts w:ascii="Century Gothic" w:hAnsi="Century Gothic"/>
                <w:sz w:val="16"/>
              </w:rPr>
            </w:pPr>
            <w:r>
              <w:rPr>
                <w:rFonts w:ascii="Century Gothic" w:hAnsi="Century Gothic"/>
                <w:sz w:val="16"/>
              </w:rPr>
              <w:t>Philip preaches</w:t>
            </w:r>
          </w:p>
          <w:p w:rsidR="00C878BB" w:rsidRDefault="00C878BB">
            <w:pPr>
              <w:spacing w:after="0" w:line="240" w:lineRule="auto"/>
              <w:rPr>
                <w:rFonts w:ascii="Century Gothic" w:hAnsi="Century Gothic"/>
                <w:sz w:val="16"/>
              </w:rPr>
            </w:pPr>
            <w:r>
              <w:rPr>
                <w:rFonts w:ascii="Century Gothic" w:hAnsi="Century Gothic"/>
                <w:sz w:val="16"/>
              </w:rPr>
              <w:t xml:space="preserve">Paul is converted </w:t>
            </w:r>
          </w:p>
        </w:tc>
        <w:tc>
          <w:tcPr>
            <w:tcW w:w="2131" w:type="dxa"/>
            <w:tcBorders>
              <w:top w:val="single" w:sz="6" w:space="0" w:color="auto"/>
              <w:left w:val="single" w:sz="6" w:space="0" w:color="auto"/>
              <w:bottom w:val="single" w:sz="6" w:space="0" w:color="auto"/>
              <w:right w:val="single" w:sz="12" w:space="0" w:color="auto"/>
            </w:tcBorders>
          </w:tcPr>
          <w:p w:rsidR="00C878BB" w:rsidRDefault="00C878BB">
            <w:pPr>
              <w:spacing w:after="0" w:line="240" w:lineRule="auto"/>
              <w:rPr>
                <w:rFonts w:ascii="Century Gothic" w:hAnsi="Century Gothic"/>
                <w:sz w:val="16"/>
              </w:rPr>
            </w:pPr>
          </w:p>
        </w:tc>
      </w:tr>
      <w:tr w:rsidR="00C878BB" w:rsidTr="00C878BB">
        <w:tc>
          <w:tcPr>
            <w:tcW w:w="2131"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240" w:lineRule="auto"/>
              <w:jc w:val="center"/>
              <w:rPr>
                <w:rFonts w:ascii="Century Gothic" w:hAnsi="Century Gothic"/>
              </w:rPr>
            </w:pPr>
            <w:r>
              <w:rPr>
                <w:rFonts w:ascii="Century Gothic" w:hAnsi="Century Gothic"/>
                <w:b/>
              </w:rPr>
              <w:t>41 - 50 AD</w:t>
            </w:r>
          </w:p>
        </w:tc>
        <w:tc>
          <w:tcPr>
            <w:tcW w:w="2131"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41AD Claudius becomes Roman Emperor</w:t>
            </w:r>
          </w:p>
          <w:p w:rsidR="00C878BB" w:rsidRDefault="00C878BB">
            <w:pPr>
              <w:spacing w:after="0" w:line="240" w:lineRule="auto"/>
              <w:rPr>
                <w:rFonts w:ascii="Century Gothic" w:hAnsi="Century Gothic"/>
                <w:sz w:val="16"/>
              </w:rPr>
            </w:pPr>
            <w:r>
              <w:rPr>
                <w:rFonts w:ascii="Century Gothic" w:hAnsi="Century Gothic"/>
                <w:sz w:val="16"/>
              </w:rPr>
              <w:t>44AD Herod Agrippa dies</w:t>
            </w:r>
          </w:p>
          <w:p w:rsidR="00C878BB" w:rsidRDefault="00C878BB">
            <w:pPr>
              <w:spacing w:after="0" w:line="240" w:lineRule="auto"/>
              <w:rPr>
                <w:rFonts w:ascii="Century Gothic" w:hAnsi="Century Gothic"/>
                <w:sz w:val="16"/>
              </w:rPr>
            </w:pPr>
            <w:r>
              <w:rPr>
                <w:rFonts w:ascii="Century Gothic" w:hAnsi="Century Gothic"/>
                <w:sz w:val="16"/>
              </w:rPr>
              <w:t xml:space="preserve">49AD Claudius expels Jews from Rome </w:t>
            </w:r>
          </w:p>
        </w:tc>
        <w:tc>
          <w:tcPr>
            <w:tcW w:w="2131"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 xml:space="preserve">44AD? James brother of John killed </w:t>
            </w:r>
          </w:p>
          <w:p w:rsidR="00C878BB" w:rsidRDefault="00C878BB">
            <w:pPr>
              <w:spacing w:after="0" w:line="240" w:lineRule="auto"/>
              <w:rPr>
                <w:rFonts w:ascii="Century Gothic" w:hAnsi="Century Gothic"/>
                <w:sz w:val="16"/>
              </w:rPr>
            </w:pPr>
            <w:r>
              <w:rPr>
                <w:rFonts w:ascii="Century Gothic" w:hAnsi="Century Gothic"/>
                <w:sz w:val="16"/>
              </w:rPr>
              <w:t>48AD? First Missionary Journey</w:t>
            </w:r>
          </w:p>
          <w:p w:rsidR="00C878BB" w:rsidRDefault="00C878BB">
            <w:pPr>
              <w:spacing w:after="0" w:line="240" w:lineRule="auto"/>
              <w:rPr>
                <w:rFonts w:ascii="Century Gothic" w:hAnsi="Century Gothic"/>
                <w:sz w:val="16"/>
              </w:rPr>
            </w:pPr>
            <w:r>
              <w:rPr>
                <w:rFonts w:ascii="Century Gothic" w:hAnsi="Century Gothic"/>
                <w:sz w:val="16"/>
              </w:rPr>
              <w:t>49AD? Council Meeting in Jerusalem</w:t>
            </w:r>
          </w:p>
          <w:p w:rsidR="00C878BB" w:rsidRDefault="00C878BB">
            <w:pPr>
              <w:spacing w:after="0" w:line="240" w:lineRule="auto"/>
              <w:rPr>
                <w:rFonts w:ascii="Century Gothic" w:hAnsi="Century Gothic"/>
                <w:sz w:val="16"/>
              </w:rPr>
            </w:pPr>
            <w:r>
              <w:rPr>
                <w:rFonts w:ascii="Century Gothic" w:hAnsi="Century Gothic"/>
                <w:sz w:val="16"/>
              </w:rPr>
              <w:t xml:space="preserve">50AD? Second Missionary Journey </w:t>
            </w:r>
          </w:p>
        </w:tc>
        <w:tc>
          <w:tcPr>
            <w:tcW w:w="2131" w:type="dxa"/>
            <w:tcBorders>
              <w:top w:val="single" w:sz="6" w:space="0" w:color="auto"/>
              <w:left w:val="single" w:sz="6" w:space="0" w:color="auto"/>
              <w:bottom w:val="single" w:sz="6" w:space="0" w:color="auto"/>
              <w:right w:val="single" w:sz="12" w:space="0" w:color="auto"/>
            </w:tcBorders>
          </w:tcPr>
          <w:p w:rsidR="00C878BB" w:rsidRDefault="00C878BB">
            <w:pPr>
              <w:spacing w:after="0" w:line="240" w:lineRule="auto"/>
              <w:rPr>
                <w:rFonts w:ascii="Century Gothic" w:hAnsi="Century Gothic"/>
                <w:sz w:val="16"/>
              </w:rPr>
            </w:pPr>
          </w:p>
          <w:p w:rsidR="00C878BB" w:rsidRDefault="00C878BB">
            <w:pPr>
              <w:spacing w:after="0" w:line="240" w:lineRule="auto"/>
              <w:rPr>
                <w:rFonts w:ascii="Century Gothic" w:hAnsi="Century Gothic"/>
                <w:sz w:val="16"/>
              </w:rPr>
            </w:pPr>
          </w:p>
          <w:p w:rsidR="00C878BB" w:rsidRDefault="00C878BB">
            <w:pPr>
              <w:spacing w:after="0" w:line="240" w:lineRule="auto"/>
              <w:rPr>
                <w:rFonts w:ascii="Century Gothic" w:hAnsi="Century Gothic"/>
                <w:sz w:val="16"/>
              </w:rPr>
            </w:pPr>
          </w:p>
          <w:p w:rsidR="00C878BB" w:rsidRDefault="00C878BB">
            <w:pPr>
              <w:spacing w:after="0" w:line="240" w:lineRule="auto"/>
              <w:rPr>
                <w:rFonts w:ascii="Century Gothic" w:hAnsi="Century Gothic"/>
                <w:sz w:val="16"/>
              </w:rPr>
            </w:pPr>
          </w:p>
          <w:p w:rsidR="00C878BB" w:rsidRDefault="00C878BB">
            <w:pPr>
              <w:spacing w:after="0" w:line="240" w:lineRule="auto"/>
              <w:rPr>
                <w:rFonts w:ascii="Century Gothic" w:hAnsi="Century Gothic"/>
                <w:sz w:val="16"/>
              </w:rPr>
            </w:pPr>
          </w:p>
          <w:p w:rsidR="00C878BB" w:rsidRDefault="00C878BB">
            <w:pPr>
              <w:spacing w:after="0" w:line="240" w:lineRule="auto"/>
              <w:rPr>
                <w:rFonts w:ascii="Century Gothic" w:hAnsi="Century Gothic"/>
                <w:sz w:val="16"/>
              </w:rPr>
            </w:pPr>
            <w:r>
              <w:rPr>
                <w:rFonts w:ascii="Century Gothic" w:hAnsi="Century Gothic"/>
                <w:sz w:val="16"/>
              </w:rPr>
              <w:t>48AD? James (James)</w:t>
            </w:r>
          </w:p>
          <w:p w:rsidR="00C878BB" w:rsidRDefault="00C878BB">
            <w:pPr>
              <w:spacing w:after="0" w:line="240" w:lineRule="auto"/>
              <w:rPr>
                <w:rFonts w:ascii="Century Gothic" w:hAnsi="Century Gothic"/>
                <w:sz w:val="16"/>
              </w:rPr>
            </w:pPr>
            <w:r>
              <w:rPr>
                <w:rFonts w:ascii="Century Gothic" w:hAnsi="Century Gothic"/>
                <w:sz w:val="16"/>
              </w:rPr>
              <w:t xml:space="preserve">49AD? Galations (Paul) </w:t>
            </w:r>
          </w:p>
        </w:tc>
      </w:tr>
      <w:tr w:rsidR="00C878BB" w:rsidTr="00C878BB">
        <w:tc>
          <w:tcPr>
            <w:tcW w:w="2131"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240" w:lineRule="auto"/>
              <w:jc w:val="center"/>
              <w:rPr>
                <w:rFonts w:ascii="Century Gothic" w:hAnsi="Century Gothic"/>
              </w:rPr>
            </w:pPr>
            <w:r>
              <w:rPr>
                <w:rFonts w:ascii="Century Gothic" w:hAnsi="Century Gothic"/>
                <w:b/>
              </w:rPr>
              <w:t>51 - 60 AD</w:t>
            </w:r>
          </w:p>
        </w:tc>
        <w:tc>
          <w:tcPr>
            <w:tcW w:w="2131"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52AD Felix made Procurator</w:t>
            </w:r>
          </w:p>
          <w:p w:rsidR="00C878BB" w:rsidRDefault="00C878BB">
            <w:pPr>
              <w:spacing w:after="0" w:line="240" w:lineRule="auto"/>
              <w:rPr>
                <w:rFonts w:ascii="Century Gothic" w:hAnsi="Century Gothic"/>
                <w:sz w:val="16"/>
              </w:rPr>
            </w:pPr>
            <w:r>
              <w:rPr>
                <w:rFonts w:ascii="Century Gothic" w:hAnsi="Century Gothic"/>
                <w:sz w:val="16"/>
              </w:rPr>
              <w:t>54AD Nero becomes Roman Emperor</w:t>
            </w:r>
          </w:p>
          <w:p w:rsidR="00C878BB" w:rsidRDefault="00C878BB">
            <w:pPr>
              <w:spacing w:after="0" w:line="240" w:lineRule="auto"/>
              <w:rPr>
                <w:rFonts w:ascii="Century Gothic" w:hAnsi="Century Gothic"/>
                <w:sz w:val="16"/>
              </w:rPr>
            </w:pPr>
            <w:r>
              <w:rPr>
                <w:rFonts w:ascii="Century Gothic" w:hAnsi="Century Gothic"/>
                <w:sz w:val="16"/>
              </w:rPr>
              <w:t xml:space="preserve">59AD Festus replaces Felix as Procurator </w:t>
            </w:r>
          </w:p>
        </w:tc>
        <w:tc>
          <w:tcPr>
            <w:tcW w:w="2131"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53AD? Third Missionary Journey</w:t>
            </w:r>
          </w:p>
          <w:p w:rsidR="00C878BB" w:rsidRDefault="00C878BB">
            <w:pPr>
              <w:spacing w:after="0" w:line="240" w:lineRule="auto"/>
              <w:rPr>
                <w:rFonts w:ascii="Century Gothic" w:hAnsi="Century Gothic"/>
                <w:sz w:val="16"/>
              </w:rPr>
            </w:pPr>
            <w:r>
              <w:rPr>
                <w:rFonts w:ascii="Century Gothic" w:hAnsi="Century Gothic"/>
                <w:sz w:val="16"/>
              </w:rPr>
              <w:t>57AD? Paul arrested and imprisoned</w:t>
            </w:r>
          </w:p>
          <w:p w:rsidR="00C878BB" w:rsidRDefault="00C878BB">
            <w:pPr>
              <w:spacing w:after="0" w:line="240" w:lineRule="auto"/>
              <w:rPr>
                <w:rFonts w:ascii="Century Gothic" w:hAnsi="Century Gothic"/>
                <w:sz w:val="16"/>
              </w:rPr>
            </w:pPr>
            <w:r>
              <w:rPr>
                <w:rFonts w:ascii="Century Gothic" w:hAnsi="Century Gothic"/>
                <w:sz w:val="16"/>
              </w:rPr>
              <w:t xml:space="preserve">59AD? Paul taken by ship to Rome </w:t>
            </w:r>
          </w:p>
        </w:tc>
        <w:tc>
          <w:tcPr>
            <w:tcW w:w="2131"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 xml:space="preserve">51AD? 1 &amp; 2 </w:t>
            </w:r>
            <w:proofErr w:type="spellStart"/>
            <w:r>
              <w:rPr>
                <w:rFonts w:ascii="Century Gothic" w:hAnsi="Century Gothic"/>
                <w:sz w:val="16"/>
              </w:rPr>
              <w:t>Thess</w:t>
            </w:r>
            <w:proofErr w:type="spellEnd"/>
            <w:r>
              <w:rPr>
                <w:rFonts w:ascii="Century Gothic" w:hAnsi="Century Gothic"/>
                <w:sz w:val="16"/>
              </w:rPr>
              <w:t xml:space="preserve"> (Paul)</w:t>
            </w:r>
          </w:p>
          <w:p w:rsidR="00C878BB" w:rsidRDefault="00C878BB">
            <w:pPr>
              <w:spacing w:after="0" w:line="240" w:lineRule="auto"/>
              <w:rPr>
                <w:rFonts w:ascii="Century Gothic" w:hAnsi="Century Gothic"/>
                <w:sz w:val="16"/>
              </w:rPr>
            </w:pPr>
            <w:r>
              <w:rPr>
                <w:rFonts w:ascii="Century Gothic" w:hAnsi="Century Gothic"/>
                <w:sz w:val="16"/>
              </w:rPr>
              <w:t xml:space="preserve">56AD? 1 &amp; 2 </w:t>
            </w:r>
            <w:proofErr w:type="spellStart"/>
            <w:r>
              <w:rPr>
                <w:rFonts w:ascii="Century Gothic" w:hAnsi="Century Gothic"/>
                <w:sz w:val="16"/>
              </w:rPr>
              <w:t>Cor</w:t>
            </w:r>
            <w:proofErr w:type="spellEnd"/>
            <w:r>
              <w:rPr>
                <w:rFonts w:ascii="Century Gothic" w:hAnsi="Century Gothic"/>
                <w:sz w:val="16"/>
              </w:rPr>
              <w:t xml:space="preserve"> (Paul)</w:t>
            </w:r>
          </w:p>
          <w:p w:rsidR="00C878BB" w:rsidRDefault="00C878BB">
            <w:pPr>
              <w:spacing w:after="0" w:line="240" w:lineRule="auto"/>
              <w:rPr>
                <w:rFonts w:ascii="Century Gothic" w:hAnsi="Century Gothic"/>
                <w:sz w:val="16"/>
              </w:rPr>
            </w:pPr>
            <w:r>
              <w:rPr>
                <w:rFonts w:ascii="Century Gothic" w:hAnsi="Century Gothic"/>
                <w:sz w:val="16"/>
              </w:rPr>
              <w:t>57AD? Romans (Paul)</w:t>
            </w:r>
          </w:p>
          <w:p w:rsidR="00C878BB" w:rsidRDefault="00C878BB">
            <w:pPr>
              <w:spacing w:after="0" w:line="240" w:lineRule="auto"/>
              <w:rPr>
                <w:rFonts w:ascii="Century Gothic" w:hAnsi="Century Gothic"/>
                <w:sz w:val="16"/>
              </w:rPr>
            </w:pPr>
            <w:r>
              <w:rPr>
                <w:rFonts w:ascii="Century Gothic" w:hAnsi="Century Gothic"/>
                <w:b/>
                <w:sz w:val="16"/>
              </w:rPr>
              <w:t>58AD? Gospel (Mark)</w:t>
            </w:r>
          </w:p>
          <w:p w:rsidR="00C878BB" w:rsidRDefault="00C878BB">
            <w:pPr>
              <w:spacing w:after="0" w:line="240" w:lineRule="auto"/>
              <w:rPr>
                <w:rFonts w:ascii="Century Gothic" w:hAnsi="Century Gothic"/>
                <w:sz w:val="16"/>
              </w:rPr>
            </w:pPr>
            <w:r>
              <w:rPr>
                <w:rFonts w:ascii="Century Gothic" w:hAnsi="Century Gothic"/>
                <w:sz w:val="16"/>
              </w:rPr>
              <w:t xml:space="preserve">60AD? Ephesians (Paul) </w:t>
            </w:r>
          </w:p>
        </w:tc>
      </w:tr>
      <w:tr w:rsidR="00C878BB" w:rsidTr="00C878BB">
        <w:tc>
          <w:tcPr>
            <w:tcW w:w="2131"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240" w:lineRule="auto"/>
              <w:jc w:val="center"/>
              <w:rPr>
                <w:rFonts w:ascii="Century Gothic" w:hAnsi="Century Gothic"/>
              </w:rPr>
            </w:pPr>
            <w:r>
              <w:rPr>
                <w:rFonts w:ascii="Century Gothic" w:hAnsi="Century Gothic"/>
                <w:b/>
              </w:rPr>
              <w:t>61 -70 AD</w:t>
            </w:r>
          </w:p>
        </w:tc>
        <w:tc>
          <w:tcPr>
            <w:tcW w:w="2131"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64AD Fire destroys Rome</w:t>
            </w:r>
          </w:p>
          <w:p w:rsidR="00C878BB" w:rsidRDefault="00C878BB">
            <w:pPr>
              <w:spacing w:after="0" w:line="240" w:lineRule="auto"/>
              <w:rPr>
                <w:rFonts w:ascii="Century Gothic" w:hAnsi="Century Gothic"/>
                <w:sz w:val="16"/>
              </w:rPr>
            </w:pPr>
            <w:r>
              <w:rPr>
                <w:rFonts w:ascii="Century Gothic" w:hAnsi="Century Gothic"/>
                <w:sz w:val="16"/>
              </w:rPr>
              <w:t>66AD Jewish revolt against Roman control</w:t>
            </w:r>
          </w:p>
          <w:p w:rsidR="00C878BB" w:rsidRDefault="00C878BB">
            <w:pPr>
              <w:spacing w:after="0" w:line="240" w:lineRule="auto"/>
              <w:rPr>
                <w:rFonts w:ascii="Century Gothic" w:hAnsi="Century Gothic"/>
                <w:sz w:val="16"/>
              </w:rPr>
            </w:pPr>
            <w:r>
              <w:rPr>
                <w:rFonts w:ascii="Century Gothic" w:hAnsi="Century Gothic"/>
                <w:sz w:val="16"/>
              </w:rPr>
              <w:t>67AD Zealots occupy Jerusalem</w:t>
            </w:r>
          </w:p>
          <w:p w:rsidR="00C878BB" w:rsidRDefault="00C878BB">
            <w:pPr>
              <w:spacing w:after="0" w:line="240" w:lineRule="auto"/>
              <w:rPr>
                <w:rFonts w:ascii="Century Gothic" w:hAnsi="Century Gothic"/>
                <w:sz w:val="16"/>
              </w:rPr>
            </w:pPr>
            <w:r>
              <w:rPr>
                <w:rFonts w:ascii="Century Gothic" w:hAnsi="Century Gothic"/>
                <w:sz w:val="16"/>
              </w:rPr>
              <w:t>68AD Nero dies</w:t>
            </w:r>
          </w:p>
          <w:p w:rsidR="00C878BB" w:rsidRDefault="00C878BB">
            <w:pPr>
              <w:spacing w:after="0" w:line="240" w:lineRule="auto"/>
              <w:rPr>
                <w:rFonts w:ascii="Century Gothic" w:hAnsi="Century Gothic"/>
                <w:sz w:val="16"/>
              </w:rPr>
            </w:pPr>
            <w:r>
              <w:rPr>
                <w:rFonts w:ascii="Century Gothic" w:hAnsi="Century Gothic"/>
                <w:sz w:val="16"/>
              </w:rPr>
              <w:t>69AD Vespasian becomes Roman Emperor</w:t>
            </w:r>
          </w:p>
          <w:p w:rsidR="00C878BB" w:rsidRDefault="00C878BB">
            <w:pPr>
              <w:spacing w:after="0" w:line="240" w:lineRule="auto"/>
              <w:rPr>
                <w:rFonts w:ascii="Century Gothic" w:hAnsi="Century Gothic"/>
                <w:sz w:val="16"/>
              </w:rPr>
            </w:pPr>
            <w:r>
              <w:rPr>
                <w:rFonts w:ascii="Century Gothic" w:hAnsi="Century Gothic"/>
                <w:b/>
                <w:sz w:val="16"/>
              </w:rPr>
              <w:t>70AD Titus destroys Jerusalem &amp; Temple</w:t>
            </w:r>
          </w:p>
        </w:tc>
        <w:tc>
          <w:tcPr>
            <w:tcW w:w="2131"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62AD? James the Lords half-brother killed</w:t>
            </w:r>
          </w:p>
          <w:p w:rsidR="00C878BB" w:rsidRDefault="00C878BB">
            <w:pPr>
              <w:spacing w:after="0" w:line="240" w:lineRule="auto"/>
              <w:rPr>
                <w:rFonts w:ascii="Century Gothic" w:hAnsi="Century Gothic"/>
                <w:sz w:val="16"/>
              </w:rPr>
            </w:pPr>
            <w:r>
              <w:rPr>
                <w:rFonts w:ascii="Century Gothic" w:hAnsi="Century Gothic"/>
                <w:sz w:val="16"/>
              </w:rPr>
              <w:t>64AD Nero persecutes Christians</w:t>
            </w:r>
          </w:p>
          <w:p w:rsidR="00C878BB" w:rsidRDefault="00C878BB">
            <w:pPr>
              <w:spacing w:after="0" w:line="240" w:lineRule="auto"/>
              <w:rPr>
                <w:rFonts w:ascii="Century Gothic" w:hAnsi="Century Gothic"/>
                <w:sz w:val="16"/>
              </w:rPr>
            </w:pPr>
            <w:r>
              <w:rPr>
                <w:rFonts w:ascii="Century Gothic" w:hAnsi="Century Gothic"/>
                <w:sz w:val="16"/>
              </w:rPr>
              <w:t>67AD? Peter &amp; Paul killed in Rome</w:t>
            </w:r>
          </w:p>
          <w:p w:rsidR="00C878BB" w:rsidRDefault="00C878BB">
            <w:pPr>
              <w:spacing w:after="0" w:line="240" w:lineRule="auto"/>
              <w:rPr>
                <w:rFonts w:ascii="Century Gothic" w:hAnsi="Century Gothic"/>
                <w:sz w:val="16"/>
              </w:rPr>
            </w:pPr>
            <w:r>
              <w:rPr>
                <w:rFonts w:ascii="Century Gothic" w:hAnsi="Century Gothic"/>
                <w:sz w:val="16"/>
              </w:rPr>
              <w:t xml:space="preserve">70AD? Jerusalem Church flees to Pella  </w:t>
            </w:r>
          </w:p>
        </w:tc>
        <w:tc>
          <w:tcPr>
            <w:tcW w:w="2131"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61AD? Colossians &amp; Philemon (Paul)            Gospel (Luke)</w:t>
            </w:r>
          </w:p>
          <w:p w:rsidR="00C878BB" w:rsidRDefault="00C878BB">
            <w:pPr>
              <w:spacing w:after="0" w:line="240" w:lineRule="auto"/>
              <w:rPr>
                <w:rFonts w:ascii="Century Gothic" w:hAnsi="Century Gothic"/>
                <w:sz w:val="16"/>
              </w:rPr>
            </w:pPr>
            <w:r>
              <w:rPr>
                <w:rFonts w:ascii="Century Gothic" w:hAnsi="Century Gothic"/>
                <w:sz w:val="16"/>
              </w:rPr>
              <w:t>62AD? Philippians &amp;           1 Timothy (Paul)</w:t>
            </w:r>
          </w:p>
          <w:p w:rsidR="00C878BB" w:rsidRDefault="00C878BB">
            <w:pPr>
              <w:spacing w:after="0" w:line="240" w:lineRule="auto"/>
              <w:rPr>
                <w:rFonts w:ascii="Century Gothic" w:hAnsi="Century Gothic"/>
                <w:sz w:val="16"/>
              </w:rPr>
            </w:pPr>
            <w:r>
              <w:rPr>
                <w:rFonts w:ascii="Century Gothic" w:hAnsi="Century Gothic"/>
                <w:sz w:val="16"/>
              </w:rPr>
              <w:t>63AD? Acts (Luke)</w:t>
            </w:r>
          </w:p>
          <w:p w:rsidR="00C878BB" w:rsidRDefault="00C878BB">
            <w:pPr>
              <w:spacing w:after="0" w:line="240" w:lineRule="auto"/>
              <w:rPr>
                <w:rFonts w:ascii="Century Gothic" w:hAnsi="Century Gothic"/>
                <w:sz w:val="16"/>
              </w:rPr>
            </w:pPr>
            <w:r>
              <w:rPr>
                <w:rFonts w:ascii="Century Gothic" w:hAnsi="Century Gothic"/>
                <w:sz w:val="16"/>
              </w:rPr>
              <w:t>65AD? Gospel (Matt)  1Peter (Peter)</w:t>
            </w:r>
          </w:p>
          <w:p w:rsidR="00C878BB" w:rsidRDefault="00C878BB">
            <w:pPr>
              <w:spacing w:after="0" w:line="240" w:lineRule="auto"/>
              <w:rPr>
                <w:rFonts w:ascii="Century Gothic" w:hAnsi="Century Gothic"/>
                <w:sz w:val="16"/>
              </w:rPr>
            </w:pPr>
            <w:r>
              <w:rPr>
                <w:rFonts w:ascii="Century Gothic" w:hAnsi="Century Gothic"/>
                <w:sz w:val="16"/>
              </w:rPr>
              <w:t xml:space="preserve">66AD? Titus (Paul) </w:t>
            </w:r>
          </w:p>
          <w:p w:rsidR="00C878BB" w:rsidRDefault="00C878BB">
            <w:pPr>
              <w:spacing w:after="0" w:line="240" w:lineRule="auto"/>
              <w:rPr>
                <w:rFonts w:ascii="Century Gothic" w:hAnsi="Century Gothic"/>
                <w:sz w:val="16"/>
              </w:rPr>
            </w:pPr>
            <w:r>
              <w:rPr>
                <w:rFonts w:ascii="Century Gothic" w:hAnsi="Century Gothic"/>
                <w:sz w:val="16"/>
              </w:rPr>
              <w:t>67AD? 2 Timothy (Paul) 2Peter (Peter)</w:t>
            </w:r>
          </w:p>
          <w:p w:rsidR="00C878BB" w:rsidRDefault="00C878BB">
            <w:pPr>
              <w:spacing w:after="0" w:line="240" w:lineRule="auto"/>
              <w:rPr>
                <w:rFonts w:ascii="Century Gothic" w:hAnsi="Century Gothic"/>
                <w:sz w:val="16"/>
              </w:rPr>
            </w:pPr>
            <w:r>
              <w:rPr>
                <w:rFonts w:ascii="Century Gothic" w:hAnsi="Century Gothic"/>
                <w:sz w:val="16"/>
              </w:rPr>
              <w:t xml:space="preserve">68AD? Hebrews (…?) Jude (Jude) </w:t>
            </w:r>
          </w:p>
        </w:tc>
      </w:tr>
      <w:tr w:rsidR="00C878BB" w:rsidTr="00C878BB">
        <w:tc>
          <w:tcPr>
            <w:tcW w:w="2131"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240" w:lineRule="auto"/>
              <w:jc w:val="center"/>
              <w:rPr>
                <w:rFonts w:ascii="Century Gothic" w:hAnsi="Century Gothic"/>
              </w:rPr>
            </w:pPr>
            <w:r>
              <w:rPr>
                <w:rFonts w:ascii="Century Gothic" w:hAnsi="Century Gothic"/>
                <w:b/>
              </w:rPr>
              <w:t>71 - 80 AD</w:t>
            </w:r>
          </w:p>
        </w:tc>
        <w:tc>
          <w:tcPr>
            <w:tcW w:w="2131"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79AD Titus becomes Roman Emperor</w:t>
            </w:r>
          </w:p>
        </w:tc>
        <w:tc>
          <w:tcPr>
            <w:tcW w:w="2131" w:type="dxa"/>
            <w:tcBorders>
              <w:top w:val="single" w:sz="6" w:space="0" w:color="auto"/>
              <w:left w:val="single" w:sz="6"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2131" w:type="dxa"/>
            <w:tcBorders>
              <w:top w:val="single" w:sz="6" w:space="0" w:color="auto"/>
              <w:left w:val="single" w:sz="6" w:space="0" w:color="auto"/>
              <w:bottom w:val="single" w:sz="6" w:space="0" w:color="auto"/>
              <w:right w:val="single" w:sz="12" w:space="0" w:color="auto"/>
            </w:tcBorders>
          </w:tcPr>
          <w:p w:rsidR="00C878BB" w:rsidRDefault="00C878BB">
            <w:pPr>
              <w:spacing w:after="0" w:line="240" w:lineRule="auto"/>
              <w:rPr>
                <w:rFonts w:ascii="Century Gothic" w:hAnsi="Century Gothic"/>
                <w:sz w:val="16"/>
              </w:rPr>
            </w:pPr>
          </w:p>
        </w:tc>
      </w:tr>
      <w:tr w:rsidR="00C878BB" w:rsidTr="00C878BB">
        <w:tc>
          <w:tcPr>
            <w:tcW w:w="2131"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240" w:lineRule="auto"/>
              <w:jc w:val="center"/>
              <w:rPr>
                <w:rFonts w:ascii="Century Gothic" w:hAnsi="Century Gothic"/>
              </w:rPr>
            </w:pPr>
            <w:r>
              <w:rPr>
                <w:rFonts w:ascii="Century Gothic" w:hAnsi="Century Gothic"/>
                <w:b/>
              </w:rPr>
              <w:t>81 - 90 AD</w:t>
            </w:r>
          </w:p>
        </w:tc>
        <w:tc>
          <w:tcPr>
            <w:tcW w:w="2131"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 xml:space="preserve">81AD Domitian becomes Roman Emperor </w:t>
            </w:r>
          </w:p>
        </w:tc>
        <w:tc>
          <w:tcPr>
            <w:tcW w:w="2131"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 xml:space="preserve">90AD Domitian persecutes Christians </w:t>
            </w:r>
          </w:p>
        </w:tc>
        <w:tc>
          <w:tcPr>
            <w:tcW w:w="2131"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85AD? Gospel (John)</w:t>
            </w:r>
          </w:p>
          <w:p w:rsidR="00C878BB" w:rsidRDefault="00C878BB">
            <w:pPr>
              <w:spacing w:after="0" w:line="240" w:lineRule="auto"/>
              <w:rPr>
                <w:rFonts w:ascii="Century Gothic" w:hAnsi="Century Gothic"/>
                <w:sz w:val="16"/>
              </w:rPr>
            </w:pPr>
            <w:r>
              <w:rPr>
                <w:rFonts w:ascii="Century Gothic" w:hAnsi="Century Gothic"/>
                <w:sz w:val="16"/>
              </w:rPr>
              <w:t xml:space="preserve">90AD? 1-3 John (John) </w:t>
            </w:r>
          </w:p>
        </w:tc>
      </w:tr>
      <w:tr w:rsidR="00C878BB" w:rsidTr="00C878BB">
        <w:tc>
          <w:tcPr>
            <w:tcW w:w="2131" w:type="dxa"/>
            <w:tcBorders>
              <w:top w:val="single" w:sz="6" w:space="0" w:color="auto"/>
              <w:left w:val="single" w:sz="12" w:space="0" w:color="auto"/>
              <w:bottom w:val="single" w:sz="12" w:space="0" w:color="auto"/>
              <w:right w:val="single" w:sz="6" w:space="0" w:color="auto"/>
            </w:tcBorders>
            <w:hideMark/>
          </w:tcPr>
          <w:p w:rsidR="00C878BB" w:rsidRDefault="00C878BB">
            <w:pPr>
              <w:spacing w:after="0" w:line="240" w:lineRule="auto"/>
              <w:jc w:val="center"/>
              <w:rPr>
                <w:rFonts w:ascii="Century Gothic" w:hAnsi="Century Gothic"/>
              </w:rPr>
            </w:pPr>
            <w:r>
              <w:rPr>
                <w:rFonts w:ascii="Century Gothic" w:hAnsi="Century Gothic"/>
                <w:b/>
              </w:rPr>
              <w:t>91 - 100 AD</w:t>
            </w:r>
          </w:p>
        </w:tc>
        <w:tc>
          <w:tcPr>
            <w:tcW w:w="2131" w:type="dxa"/>
            <w:tcBorders>
              <w:top w:val="single" w:sz="6" w:space="0" w:color="auto"/>
              <w:left w:val="single" w:sz="6" w:space="0" w:color="auto"/>
              <w:bottom w:val="single" w:sz="12"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96AD Domitian dies</w:t>
            </w:r>
          </w:p>
          <w:p w:rsidR="00C878BB" w:rsidRDefault="00C878BB">
            <w:pPr>
              <w:spacing w:after="0" w:line="240" w:lineRule="auto"/>
              <w:rPr>
                <w:rFonts w:ascii="Century Gothic" w:hAnsi="Century Gothic"/>
                <w:sz w:val="16"/>
              </w:rPr>
            </w:pPr>
            <w:r>
              <w:rPr>
                <w:rFonts w:ascii="Century Gothic" w:hAnsi="Century Gothic"/>
                <w:sz w:val="16"/>
              </w:rPr>
              <w:t>98AD Trajan becomes Roman Emperor</w:t>
            </w:r>
          </w:p>
        </w:tc>
        <w:tc>
          <w:tcPr>
            <w:tcW w:w="2131" w:type="dxa"/>
            <w:tcBorders>
              <w:top w:val="single" w:sz="6" w:space="0" w:color="auto"/>
              <w:left w:val="single" w:sz="6" w:space="0" w:color="auto"/>
              <w:bottom w:val="single" w:sz="12"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94AD? John imprisoned on Island of Patmos</w:t>
            </w:r>
          </w:p>
          <w:p w:rsidR="00C878BB" w:rsidRDefault="00C878BB">
            <w:pPr>
              <w:spacing w:after="0" w:line="240" w:lineRule="auto"/>
              <w:rPr>
                <w:rFonts w:ascii="Century Gothic" w:hAnsi="Century Gothic"/>
                <w:sz w:val="16"/>
              </w:rPr>
            </w:pPr>
            <w:r>
              <w:rPr>
                <w:rFonts w:ascii="Century Gothic" w:hAnsi="Century Gothic"/>
                <w:b/>
                <w:sz w:val="16"/>
              </w:rPr>
              <w:t xml:space="preserve">100AD? John dies </w:t>
            </w:r>
          </w:p>
        </w:tc>
        <w:tc>
          <w:tcPr>
            <w:tcW w:w="2131" w:type="dxa"/>
            <w:tcBorders>
              <w:top w:val="single" w:sz="6" w:space="0" w:color="auto"/>
              <w:left w:val="single" w:sz="6" w:space="0" w:color="auto"/>
              <w:bottom w:val="single" w:sz="12" w:space="0" w:color="auto"/>
              <w:right w:val="single" w:sz="12" w:space="0" w:color="auto"/>
            </w:tcBorders>
            <w:hideMark/>
          </w:tcPr>
          <w:p w:rsidR="00C878BB" w:rsidRDefault="00C878BB">
            <w:pPr>
              <w:spacing w:after="0" w:line="240" w:lineRule="auto"/>
              <w:rPr>
                <w:rFonts w:ascii="Century Gothic" w:hAnsi="Century Gothic"/>
                <w:b/>
                <w:sz w:val="16"/>
              </w:rPr>
            </w:pPr>
            <w:r>
              <w:rPr>
                <w:rFonts w:ascii="Century Gothic" w:hAnsi="Century Gothic"/>
                <w:b/>
                <w:sz w:val="16"/>
              </w:rPr>
              <w:t>95AD? Revelation (John)</w:t>
            </w:r>
          </w:p>
        </w:tc>
      </w:tr>
    </w:tbl>
    <w:p w:rsidR="00C878BB" w:rsidRDefault="00C878BB" w:rsidP="00C878BB">
      <w:pPr>
        <w:spacing w:after="0" w:line="240" w:lineRule="auto"/>
        <w:rPr>
          <w:rFonts w:ascii="Century Gothic" w:hAnsi="Century Gothic"/>
          <w:sz w:val="16"/>
        </w:rPr>
      </w:pPr>
    </w:p>
    <w:p w:rsidR="00C878BB" w:rsidRDefault="00C878BB" w:rsidP="00C878BB">
      <w:pPr>
        <w:jc w:val="both"/>
        <w:rPr>
          <w:rFonts w:ascii="Century Gothic" w:hAnsi="Century Gothic"/>
          <w:sz w:val="20"/>
        </w:rPr>
      </w:pPr>
    </w:p>
    <w:p w:rsidR="00C878BB" w:rsidRDefault="00C878BB" w:rsidP="00C878BB">
      <w:pPr>
        <w:jc w:val="both"/>
        <w:rPr>
          <w:rFonts w:ascii="Arial Narrow" w:hAnsi="Arial Narrow"/>
          <w:b/>
          <w:sz w:val="28"/>
          <w:u w:val="single"/>
        </w:rPr>
      </w:pPr>
      <w:r>
        <w:rPr>
          <w:rFonts w:ascii="Arial Narrow" w:hAnsi="Arial Narrow"/>
          <w:b/>
          <w:sz w:val="28"/>
          <w:u w:val="single"/>
        </w:rPr>
        <w:t>The Actual Writing of the Canon</w:t>
      </w:r>
    </w:p>
    <w:p w:rsidR="00C878BB" w:rsidRDefault="00C878BB" w:rsidP="00C878BB">
      <w:pPr>
        <w:jc w:val="both"/>
      </w:pPr>
      <w:r>
        <w:tab/>
        <w:t>Table #1 is based on estimates only and is gathered from various sources.  However I hope it is sufficiently accurate to provide an idea of the background surrounding the writing of those original books and letters that now make up our New Testament.</w:t>
      </w:r>
    </w:p>
    <w:p w:rsidR="00C878BB" w:rsidRDefault="00C878BB" w:rsidP="00C878BB">
      <w:pPr>
        <w:jc w:val="both"/>
      </w:pPr>
      <w:r>
        <w:tab/>
        <w:t>At first the teachings of Jesus were transferred by the apostles speaking directly to the growing numbers of Christians.  But then, as persecution began to thin their ranks, (e.g. James executed in 44AD and Paul imprisoned in 57AD), and their flock became more far-flung, (e.g. Paul’s missionary journey into Europe in 50AD and the dispersion of the Jews after 70AD), written communications from them began to appear.</w:t>
      </w:r>
    </w:p>
    <w:p w:rsidR="00C878BB" w:rsidRDefault="00C878BB" w:rsidP="00C878BB">
      <w:pPr>
        <w:jc w:val="both"/>
      </w:pPr>
      <w:r>
        <w:tab/>
        <w:t xml:space="preserve">The apostles wrote letters of instruction and exhortation to the young churches.  Matthew and John wrote their own testimonies concerning Jesus’ life and teaching.  Mark was associated with Peter, and Luke with Paul, in the writing of their accounts.  These four books, known as the Gospels, along with Paul’s Epistles, were recognised as canonical and therefore authoritative from very early on in church history.  </w:t>
      </w:r>
    </w:p>
    <w:p w:rsidR="00C878BB" w:rsidRDefault="00C878BB" w:rsidP="00C878BB">
      <w:pPr>
        <w:jc w:val="both"/>
      </w:pPr>
    </w:p>
    <w:p w:rsidR="00C878BB" w:rsidRDefault="00C878BB" w:rsidP="00C878BB">
      <w:pPr>
        <w:jc w:val="both"/>
        <w:rPr>
          <w:rFonts w:ascii="Arial Narrow" w:hAnsi="Arial Narrow"/>
          <w:b/>
          <w:sz w:val="28"/>
          <w:u w:val="single"/>
        </w:rPr>
      </w:pPr>
      <w:r>
        <w:rPr>
          <w:rFonts w:ascii="Arial Narrow" w:hAnsi="Arial Narrow"/>
          <w:b/>
          <w:sz w:val="28"/>
          <w:u w:val="single"/>
        </w:rPr>
        <w:t xml:space="preserve">Conflict </w:t>
      </w:r>
      <w:proofErr w:type="gramStart"/>
      <w:r>
        <w:rPr>
          <w:rFonts w:ascii="Arial Narrow" w:hAnsi="Arial Narrow"/>
          <w:b/>
          <w:sz w:val="28"/>
          <w:u w:val="single"/>
        </w:rPr>
        <w:t>Over</w:t>
      </w:r>
      <w:proofErr w:type="gramEnd"/>
      <w:r>
        <w:rPr>
          <w:rFonts w:ascii="Arial Narrow" w:hAnsi="Arial Narrow"/>
          <w:b/>
          <w:sz w:val="28"/>
          <w:u w:val="single"/>
        </w:rPr>
        <w:t xml:space="preserve"> the Rest of the Canon</w:t>
      </w:r>
    </w:p>
    <w:p w:rsidR="00C878BB" w:rsidRDefault="00C878BB" w:rsidP="00C878BB">
      <w:pPr>
        <w:jc w:val="both"/>
      </w:pPr>
      <w:r>
        <w:tab/>
        <w:t>Two things occurred in those early centuries which tended to obscure the clear identity of the rest of the New Testament Canon.  One was the fragility and scarcity of the early written copies of apostolic writings, which led to some documents being well known in some areas but lost in others.</w:t>
      </w:r>
    </w:p>
    <w:p w:rsidR="00C878BB" w:rsidRDefault="00C878BB" w:rsidP="00C878BB">
      <w:pPr>
        <w:jc w:val="both"/>
      </w:pPr>
      <w:r>
        <w:tab/>
        <w:t>The second and possibly more important difficulty arose</w:t>
      </w:r>
      <w:r w:rsidR="002E4CF9">
        <w:t xml:space="preserve"> as a result of a multitude of </w:t>
      </w:r>
      <w:r>
        <w:t>‘non-apostolic writings’ being circulated throughout the church.  These documents had similar titles to the genuine canon and seemed to address similar issues.  There are 59 apocryphal books which are known to have competed with the 27 canonical books of the New Testament at one time or another.</w:t>
      </w:r>
    </w:p>
    <w:p w:rsidR="00C878BB" w:rsidRDefault="00C878BB" w:rsidP="00C878BB">
      <w:pPr>
        <w:jc w:val="both"/>
      </w:pPr>
      <w:r>
        <w:tab/>
        <w:t>The subsequent confusion and disagreement on this issue was not resolved until the end of the 4</w:t>
      </w:r>
      <w:r>
        <w:rPr>
          <w:vertAlign w:val="superscript"/>
        </w:rPr>
        <w:t>th</w:t>
      </w:r>
      <w:r>
        <w:t xml:space="preserve"> century, when a large meeting of church leaders from throughout the old empire met to accept the canon.</w:t>
      </w:r>
    </w:p>
    <w:p w:rsidR="00C878BB" w:rsidRDefault="00C878BB" w:rsidP="00C878BB">
      <w:pPr>
        <w:jc w:val="both"/>
      </w:pPr>
      <w:r>
        <w:tab/>
        <w:t xml:space="preserve">Table #2 is an attempt to provide an overview of those difficult years of conflicting opinions until settlement was finally reached.  The various columns show historical periods, and in them the books that were recognised as canonical. </w:t>
      </w:r>
    </w:p>
    <w:p w:rsidR="00C878BB" w:rsidRDefault="00C878BB" w:rsidP="00C878BB">
      <w:pPr>
        <w:jc w:val="both"/>
      </w:pPr>
    </w:p>
    <w:p w:rsidR="00C878BB" w:rsidRDefault="00C878BB" w:rsidP="00C878BB">
      <w:pPr>
        <w:jc w:val="center"/>
        <w:rPr>
          <w:rFonts w:ascii="Century Gothic" w:hAnsi="Century Gothic"/>
          <w:b/>
          <w:u w:val="single"/>
        </w:rPr>
      </w:pPr>
      <w:r>
        <w:rPr>
          <w:rFonts w:ascii="Century Gothic" w:hAnsi="Century Gothic"/>
          <w:b/>
          <w:u w:val="single"/>
        </w:rPr>
        <w:t>TABLE #2 - THE DEVELOPMENT OF THE NEW TESTAMENT CANON</w:t>
      </w:r>
    </w:p>
    <w:p w:rsidR="00C878BB" w:rsidRDefault="00C878BB" w:rsidP="00C878BB">
      <w:pPr>
        <w:jc w:val="center"/>
        <w:rPr>
          <w:rFonts w:ascii="Century Gothic" w:hAnsi="Century Gothic"/>
        </w:rPr>
      </w:pPr>
    </w:p>
    <w:tbl>
      <w:tblPr>
        <w:tblW w:w="0" w:type="auto"/>
        <w:tblBorders>
          <w:top w:val="double" w:sz="6" w:space="0" w:color="auto"/>
          <w:left w:val="double" w:sz="6" w:space="0" w:color="auto"/>
          <w:bottom w:val="double" w:sz="6" w:space="0" w:color="auto"/>
          <w:right w:val="double" w:sz="6" w:space="0" w:color="auto"/>
          <w:insideV w:val="double" w:sz="6" w:space="0" w:color="auto"/>
        </w:tblBorders>
        <w:tblLayout w:type="fixed"/>
        <w:tblLook w:val="04A0" w:firstRow="1" w:lastRow="0" w:firstColumn="1" w:lastColumn="0" w:noHBand="0" w:noVBand="1"/>
      </w:tblPr>
      <w:tblGrid>
        <w:gridCol w:w="1224"/>
        <w:gridCol w:w="1217"/>
        <w:gridCol w:w="1217"/>
        <w:gridCol w:w="1217"/>
        <w:gridCol w:w="1217"/>
        <w:gridCol w:w="1217"/>
        <w:gridCol w:w="1217"/>
        <w:gridCol w:w="42"/>
      </w:tblGrid>
      <w:tr w:rsidR="00C878BB" w:rsidTr="00C878BB">
        <w:tc>
          <w:tcPr>
            <w:tcW w:w="1224" w:type="dxa"/>
            <w:tcBorders>
              <w:top w:val="double" w:sz="6" w:space="0" w:color="auto"/>
              <w:left w:val="double" w:sz="6" w:space="0" w:color="auto"/>
              <w:bottom w:val="nil"/>
              <w:right w:val="double" w:sz="6" w:space="0" w:color="auto"/>
            </w:tcBorders>
            <w:hideMark/>
          </w:tcPr>
          <w:p w:rsidR="00C878BB" w:rsidRDefault="00C878BB">
            <w:pPr>
              <w:spacing w:line="240" w:lineRule="auto"/>
              <w:rPr>
                <w:rFonts w:ascii="Century Gothic" w:hAnsi="Century Gothic"/>
                <w:sz w:val="16"/>
              </w:rPr>
            </w:pPr>
            <w:r>
              <w:rPr>
                <w:rFonts w:ascii="Century Gothic" w:hAnsi="Century Gothic"/>
                <w:b/>
                <w:sz w:val="16"/>
              </w:rPr>
              <w:t xml:space="preserve">IRENAEUS of LYONS      </w:t>
            </w:r>
            <w:r>
              <w:rPr>
                <w:rFonts w:ascii="Century Gothic" w:hAnsi="Century Gothic"/>
                <w:sz w:val="16"/>
              </w:rPr>
              <w:t xml:space="preserve">130-200AD </w:t>
            </w:r>
          </w:p>
        </w:tc>
        <w:tc>
          <w:tcPr>
            <w:tcW w:w="1217" w:type="dxa"/>
            <w:tcBorders>
              <w:top w:val="double" w:sz="6" w:space="0" w:color="auto"/>
              <w:left w:val="double" w:sz="6" w:space="0" w:color="auto"/>
              <w:bottom w:val="nil"/>
              <w:right w:val="double" w:sz="6" w:space="0" w:color="auto"/>
            </w:tcBorders>
            <w:hideMark/>
          </w:tcPr>
          <w:p w:rsidR="00C878BB" w:rsidRDefault="00C878BB">
            <w:pPr>
              <w:spacing w:line="240" w:lineRule="auto"/>
              <w:rPr>
                <w:rFonts w:ascii="Century Gothic" w:hAnsi="Century Gothic"/>
                <w:sz w:val="16"/>
              </w:rPr>
            </w:pPr>
            <w:r>
              <w:rPr>
                <w:rFonts w:ascii="Century Gothic" w:hAnsi="Century Gothic"/>
                <w:b/>
                <w:sz w:val="16"/>
              </w:rPr>
              <w:t xml:space="preserve">MURATORI-AN CANON </w:t>
            </w:r>
            <w:r>
              <w:rPr>
                <w:rFonts w:ascii="Century Gothic" w:hAnsi="Century Gothic"/>
                <w:sz w:val="16"/>
              </w:rPr>
              <w:t xml:space="preserve">170-210AD </w:t>
            </w:r>
          </w:p>
        </w:tc>
        <w:tc>
          <w:tcPr>
            <w:tcW w:w="1217" w:type="dxa"/>
            <w:tcBorders>
              <w:top w:val="double" w:sz="6" w:space="0" w:color="auto"/>
              <w:left w:val="double" w:sz="6" w:space="0" w:color="auto"/>
              <w:bottom w:val="nil"/>
              <w:right w:val="double" w:sz="6" w:space="0" w:color="auto"/>
            </w:tcBorders>
            <w:hideMark/>
          </w:tcPr>
          <w:p w:rsidR="00C878BB" w:rsidRDefault="00C878BB">
            <w:pPr>
              <w:spacing w:line="240" w:lineRule="auto"/>
              <w:rPr>
                <w:rFonts w:ascii="Century Gothic" w:hAnsi="Century Gothic"/>
                <w:sz w:val="16"/>
              </w:rPr>
            </w:pPr>
            <w:r>
              <w:rPr>
                <w:rFonts w:ascii="Century Gothic" w:hAnsi="Century Gothic"/>
                <w:b/>
                <w:sz w:val="16"/>
              </w:rPr>
              <w:t xml:space="preserve">ORIGEN of ALEXANDRIA </w:t>
            </w:r>
            <w:r>
              <w:rPr>
                <w:rFonts w:ascii="Century Gothic" w:hAnsi="Century Gothic"/>
                <w:sz w:val="16"/>
              </w:rPr>
              <w:t xml:space="preserve">220-250AD </w:t>
            </w:r>
          </w:p>
        </w:tc>
        <w:tc>
          <w:tcPr>
            <w:tcW w:w="1217" w:type="dxa"/>
            <w:tcBorders>
              <w:top w:val="double" w:sz="6" w:space="0" w:color="auto"/>
              <w:left w:val="double" w:sz="6" w:space="0" w:color="auto"/>
              <w:bottom w:val="nil"/>
              <w:right w:val="double" w:sz="6" w:space="0" w:color="auto"/>
            </w:tcBorders>
            <w:hideMark/>
          </w:tcPr>
          <w:p w:rsidR="00C878BB" w:rsidRDefault="00C878BB">
            <w:pPr>
              <w:spacing w:line="240" w:lineRule="auto"/>
              <w:rPr>
                <w:rFonts w:ascii="Century Gothic" w:hAnsi="Century Gothic"/>
                <w:sz w:val="16"/>
              </w:rPr>
            </w:pPr>
            <w:r>
              <w:rPr>
                <w:rFonts w:ascii="Century Gothic" w:hAnsi="Century Gothic"/>
                <w:b/>
                <w:sz w:val="16"/>
              </w:rPr>
              <w:t xml:space="preserve">EUSEBIUS’ ECCLES HIST </w:t>
            </w:r>
            <w:r>
              <w:rPr>
                <w:rFonts w:ascii="Century Gothic" w:hAnsi="Century Gothic"/>
                <w:sz w:val="16"/>
              </w:rPr>
              <w:t xml:space="preserve">260-340AD </w:t>
            </w:r>
          </w:p>
        </w:tc>
        <w:tc>
          <w:tcPr>
            <w:tcW w:w="1217" w:type="dxa"/>
            <w:tcBorders>
              <w:top w:val="double" w:sz="6" w:space="0" w:color="auto"/>
              <w:left w:val="double" w:sz="6" w:space="0" w:color="auto"/>
              <w:bottom w:val="nil"/>
              <w:right w:val="double" w:sz="6" w:space="0" w:color="auto"/>
            </w:tcBorders>
            <w:hideMark/>
          </w:tcPr>
          <w:p w:rsidR="00C878BB" w:rsidRDefault="00C878BB">
            <w:pPr>
              <w:spacing w:line="240" w:lineRule="auto"/>
              <w:rPr>
                <w:rFonts w:ascii="Century Gothic" w:hAnsi="Century Gothic"/>
                <w:sz w:val="16"/>
              </w:rPr>
            </w:pPr>
            <w:r>
              <w:rPr>
                <w:rFonts w:ascii="Century Gothic" w:hAnsi="Century Gothic"/>
                <w:b/>
                <w:sz w:val="16"/>
              </w:rPr>
              <w:t>ATHANASIUS 39</w:t>
            </w:r>
            <w:r>
              <w:rPr>
                <w:rFonts w:ascii="Century Gothic" w:hAnsi="Century Gothic"/>
                <w:b/>
                <w:sz w:val="16"/>
                <w:vertAlign w:val="superscript"/>
              </w:rPr>
              <w:t>th</w:t>
            </w:r>
            <w:r>
              <w:rPr>
                <w:rFonts w:ascii="Century Gothic" w:hAnsi="Century Gothic"/>
                <w:b/>
                <w:sz w:val="16"/>
              </w:rPr>
              <w:t xml:space="preserve"> LETTER</w:t>
            </w:r>
            <w:r>
              <w:rPr>
                <w:rFonts w:ascii="Century Gothic" w:hAnsi="Century Gothic"/>
                <w:sz w:val="16"/>
              </w:rPr>
              <w:t xml:space="preserve"> 367 AD </w:t>
            </w:r>
          </w:p>
        </w:tc>
        <w:tc>
          <w:tcPr>
            <w:tcW w:w="1217" w:type="dxa"/>
            <w:tcBorders>
              <w:top w:val="double" w:sz="6" w:space="0" w:color="auto"/>
              <w:left w:val="double" w:sz="6" w:space="0" w:color="auto"/>
              <w:bottom w:val="nil"/>
              <w:right w:val="double" w:sz="6" w:space="0" w:color="auto"/>
            </w:tcBorders>
            <w:hideMark/>
          </w:tcPr>
          <w:p w:rsidR="00C878BB" w:rsidRDefault="00C878BB">
            <w:pPr>
              <w:spacing w:line="240" w:lineRule="auto"/>
              <w:rPr>
                <w:rFonts w:ascii="Century Gothic" w:hAnsi="Century Gothic"/>
                <w:sz w:val="16"/>
              </w:rPr>
            </w:pPr>
            <w:r>
              <w:rPr>
                <w:rFonts w:ascii="Century Gothic" w:hAnsi="Century Gothic"/>
                <w:b/>
                <w:sz w:val="16"/>
              </w:rPr>
              <w:t xml:space="preserve">CARTHAGE SYNOD </w:t>
            </w:r>
            <w:r>
              <w:rPr>
                <w:rFonts w:ascii="Century Gothic" w:hAnsi="Century Gothic"/>
                <w:sz w:val="16"/>
              </w:rPr>
              <w:t xml:space="preserve">    397 AD </w:t>
            </w:r>
          </w:p>
        </w:tc>
        <w:tc>
          <w:tcPr>
            <w:tcW w:w="1259" w:type="dxa"/>
            <w:gridSpan w:val="2"/>
            <w:tcBorders>
              <w:top w:val="double" w:sz="6" w:space="0" w:color="auto"/>
              <w:left w:val="double" w:sz="6" w:space="0" w:color="auto"/>
              <w:bottom w:val="nil"/>
              <w:right w:val="double" w:sz="6" w:space="0" w:color="auto"/>
            </w:tcBorders>
            <w:hideMark/>
          </w:tcPr>
          <w:p w:rsidR="00C878BB" w:rsidRDefault="00C878BB">
            <w:pPr>
              <w:spacing w:line="240" w:lineRule="auto"/>
              <w:rPr>
                <w:rFonts w:ascii="Century Gothic" w:hAnsi="Century Gothic"/>
                <w:sz w:val="16"/>
              </w:rPr>
            </w:pPr>
            <w:r>
              <w:rPr>
                <w:rFonts w:ascii="Century Gothic" w:hAnsi="Century Gothic"/>
                <w:b/>
                <w:sz w:val="16"/>
                <w:u w:val="single"/>
              </w:rPr>
              <w:t>PRESENT CANON</w:t>
            </w:r>
            <w:r>
              <w:rPr>
                <w:rFonts w:ascii="Century Gothic" w:hAnsi="Century Gothic"/>
                <w:sz w:val="16"/>
              </w:rPr>
              <w:t xml:space="preserve">   400 AD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Matthew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Matthew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Matthew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Matthew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Matthew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Matthew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Matthew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Mark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Mark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Mark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Mark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Mark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Mark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Mark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Luke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Luke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Luke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Luke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Luke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Luke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Luke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John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John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John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John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John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John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John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Acts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Acts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Acts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Acts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Acts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Acts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Acts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Romans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Romans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Romans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Romans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Romans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Romans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Romans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Corinthian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Corinthian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Corinthian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Corinthian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Corinthian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Corinthian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Corinthian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2 Corinthian</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2 Corinthian</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2 Corinthian</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2 Corinthian</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2 Corinthian</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2 Corinthian</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2 Corinthian</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Galations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Galations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Galations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Galations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Galations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Galations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Galations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Ephesians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Ephesians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Ephesians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Ephesians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Ephesians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Ephesians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Ephesians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Philippines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Philippines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Philippines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Philippines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Philippines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Philippines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Philippines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Colossians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Colossians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Colossians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Colossians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Colossians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Colossians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Colossians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w:t>
            </w:r>
            <w:proofErr w:type="spellStart"/>
            <w:r>
              <w:rPr>
                <w:rFonts w:ascii="Century Gothic" w:hAnsi="Century Gothic"/>
                <w:sz w:val="16"/>
              </w:rPr>
              <w:t>Thessaloni</w:t>
            </w:r>
            <w:proofErr w:type="spellEnd"/>
            <w:r>
              <w:rPr>
                <w:rFonts w:ascii="Century Gothic" w:hAnsi="Century Gothic"/>
                <w:sz w:val="16"/>
              </w:rPr>
              <w:t xml:space="preserv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w:t>
            </w:r>
            <w:proofErr w:type="spellStart"/>
            <w:r>
              <w:rPr>
                <w:rFonts w:ascii="Century Gothic" w:hAnsi="Century Gothic"/>
                <w:sz w:val="16"/>
              </w:rPr>
              <w:t>Thessaloni</w:t>
            </w:r>
            <w:proofErr w:type="spellEnd"/>
            <w:r>
              <w:rPr>
                <w:rFonts w:ascii="Century Gothic" w:hAnsi="Century Gothic"/>
                <w:sz w:val="16"/>
              </w:rPr>
              <w:t xml:space="preserv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w:t>
            </w:r>
            <w:proofErr w:type="spellStart"/>
            <w:r>
              <w:rPr>
                <w:rFonts w:ascii="Century Gothic" w:hAnsi="Century Gothic"/>
                <w:sz w:val="16"/>
              </w:rPr>
              <w:t>Thessaloni</w:t>
            </w:r>
            <w:proofErr w:type="spellEnd"/>
            <w:r>
              <w:rPr>
                <w:rFonts w:ascii="Century Gothic" w:hAnsi="Century Gothic"/>
                <w:sz w:val="16"/>
              </w:rPr>
              <w:t xml:space="preserv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w:t>
            </w:r>
            <w:proofErr w:type="spellStart"/>
            <w:r>
              <w:rPr>
                <w:rFonts w:ascii="Century Gothic" w:hAnsi="Century Gothic"/>
                <w:sz w:val="16"/>
              </w:rPr>
              <w:t>Thessaloni</w:t>
            </w:r>
            <w:proofErr w:type="spellEnd"/>
            <w:r>
              <w:rPr>
                <w:rFonts w:ascii="Century Gothic" w:hAnsi="Century Gothic"/>
                <w:sz w:val="16"/>
              </w:rPr>
              <w:t xml:space="preserv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w:t>
            </w:r>
            <w:proofErr w:type="spellStart"/>
            <w:r>
              <w:rPr>
                <w:rFonts w:ascii="Century Gothic" w:hAnsi="Century Gothic"/>
                <w:sz w:val="16"/>
              </w:rPr>
              <w:t>Thessaloni</w:t>
            </w:r>
            <w:proofErr w:type="spellEnd"/>
            <w:r>
              <w:rPr>
                <w:rFonts w:ascii="Century Gothic" w:hAnsi="Century Gothic"/>
                <w:sz w:val="16"/>
              </w:rPr>
              <w:t xml:space="preserv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w:t>
            </w:r>
            <w:proofErr w:type="spellStart"/>
            <w:r>
              <w:rPr>
                <w:rFonts w:ascii="Century Gothic" w:hAnsi="Century Gothic"/>
                <w:sz w:val="16"/>
              </w:rPr>
              <w:t>Thessaloni</w:t>
            </w:r>
            <w:proofErr w:type="spellEnd"/>
            <w:r>
              <w:rPr>
                <w:rFonts w:ascii="Century Gothic" w:hAnsi="Century Gothic"/>
                <w:sz w:val="16"/>
              </w:rPr>
              <w:t xml:space="preserve">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w:t>
            </w:r>
            <w:proofErr w:type="spellStart"/>
            <w:r>
              <w:rPr>
                <w:rFonts w:ascii="Century Gothic" w:hAnsi="Century Gothic"/>
                <w:sz w:val="16"/>
              </w:rPr>
              <w:t>Thessaloni</w:t>
            </w:r>
            <w:proofErr w:type="spellEnd"/>
            <w:r>
              <w:rPr>
                <w:rFonts w:ascii="Century Gothic" w:hAnsi="Century Gothic"/>
                <w:sz w:val="16"/>
              </w:rPr>
              <w:t xml:space="preserve">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w:t>
            </w:r>
            <w:proofErr w:type="spellStart"/>
            <w:r>
              <w:rPr>
                <w:rFonts w:ascii="Century Gothic" w:hAnsi="Century Gothic"/>
                <w:sz w:val="16"/>
              </w:rPr>
              <w:t>Thessaloni</w:t>
            </w:r>
            <w:proofErr w:type="spellEnd"/>
            <w:r>
              <w:rPr>
                <w:rFonts w:ascii="Century Gothic" w:hAnsi="Century Gothic"/>
                <w:sz w:val="16"/>
              </w:rPr>
              <w:t xml:space="preserv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w:t>
            </w:r>
            <w:proofErr w:type="spellStart"/>
            <w:r>
              <w:rPr>
                <w:rFonts w:ascii="Century Gothic" w:hAnsi="Century Gothic"/>
                <w:sz w:val="16"/>
              </w:rPr>
              <w:t>Thessaloni</w:t>
            </w:r>
            <w:proofErr w:type="spellEnd"/>
            <w:r>
              <w:rPr>
                <w:rFonts w:ascii="Century Gothic" w:hAnsi="Century Gothic"/>
                <w:sz w:val="16"/>
              </w:rPr>
              <w:t xml:space="preserv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w:t>
            </w:r>
            <w:proofErr w:type="spellStart"/>
            <w:r>
              <w:rPr>
                <w:rFonts w:ascii="Century Gothic" w:hAnsi="Century Gothic"/>
                <w:sz w:val="16"/>
              </w:rPr>
              <w:t>Thessaloni</w:t>
            </w:r>
            <w:proofErr w:type="spellEnd"/>
            <w:r>
              <w:rPr>
                <w:rFonts w:ascii="Century Gothic" w:hAnsi="Century Gothic"/>
                <w:sz w:val="16"/>
              </w:rPr>
              <w:t xml:space="preserv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w:t>
            </w:r>
            <w:proofErr w:type="spellStart"/>
            <w:r>
              <w:rPr>
                <w:rFonts w:ascii="Century Gothic" w:hAnsi="Century Gothic"/>
                <w:sz w:val="16"/>
              </w:rPr>
              <w:t>Thessaloni</w:t>
            </w:r>
            <w:proofErr w:type="spellEnd"/>
            <w:r>
              <w:rPr>
                <w:rFonts w:ascii="Century Gothic" w:hAnsi="Century Gothic"/>
                <w:sz w:val="16"/>
              </w:rPr>
              <w:t xml:space="preserv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w:t>
            </w:r>
            <w:proofErr w:type="spellStart"/>
            <w:r>
              <w:rPr>
                <w:rFonts w:ascii="Century Gothic" w:hAnsi="Century Gothic"/>
                <w:sz w:val="16"/>
              </w:rPr>
              <w:t>Thessaloni</w:t>
            </w:r>
            <w:proofErr w:type="spellEnd"/>
            <w:r>
              <w:rPr>
                <w:rFonts w:ascii="Century Gothic" w:hAnsi="Century Gothic"/>
                <w:sz w:val="16"/>
              </w:rPr>
              <w:t xml:space="preserv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w:t>
            </w:r>
            <w:proofErr w:type="spellStart"/>
            <w:r>
              <w:rPr>
                <w:rFonts w:ascii="Century Gothic" w:hAnsi="Century Gothic"/>
                <w:sz w:val="16"/>
              </w:rPr>
              <w:t>Thessaloni</w:t>
            </w:r>
            <w:proofErr w:type="spellEnd"/>
            <w:r>
              <w:rPr>
                <w:rFonts w:ascii="Century Gothic" w:hAnsi="Century Gothic"/>
                <w:sz w:val="16"/>
              </w:rPr>
              <w:t xml:space="preserve">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w:t>
            </w:r>
            <w:proofErr w:type="spellStart"/>
            <w:r>
              <w:rPr>
                <w:rFonts w:ascii="Century Gothic" w:hAnsi="Century Gothic"/>
                <w:sz w:val="16"/>
              </w:rPr>
              <w:t>Thessaloni</w:t>
            </w:r>
            <w:proofErr w:type="spellEnd"/>
            <w:r>
              <w:rPr>
                <w:rFonts w:ascii="Century Gothic" w:hAnsi="Century Gothic"/>
                <w:sz w:val="16"/>
              </w:rPr>
              <w:t xml:space="preserve">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Timothy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Timothy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Timothy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Timothy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Timothy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Timothy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Timothy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Timothy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Timothy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Timothy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Timothy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Timothy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Timothy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Timothy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Titus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Titus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Titus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Titus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Titus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Titus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Titus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Philemon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Philemon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Philemon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Philemon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Philemon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Philemon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Philemon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tcPr>
          <w:p w:rsidR="00C878BB" w:rsidRDefault="00C878BB">
            <w:pPr>
              <w:spacing w:after="0" w:line="36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6" w:space="0" w:color="auto"/>
            </w:tcBorders>
          </w:tcPr>
          <w:p w:rsidR="00C878BB" w:rsidRDefault="00C878BB">
            <w:pPr>
              <w:spacing w:after="0" w:line="36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(Hebrews)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Hebrews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Hebrews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Hebrews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Hebrews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James </w:t>
            </w:r>
          </w:p>
        </w:tc>
        <w:tc>
          <w:tcPr>
            <w:tcW w:w="1217" w:type="dxa"/>
            <w:tcBorders>
              <w:top w:val="single" w:sz="6" w:space="0" w:color="auto"/>
              <w:left w:val="single" w:sz="6" w:space="0" w:color="auto"/>
              <w:bottom w:val="single" w:sz="6" w:space="0" w:color="auto"/>
              <w:right w:val="single" w:sz="6" w:space="0" w:color="auto"/>
            </w:tcBorders>
          </w:tcPr>
          <w:p w:rsidR="00C878BB" w:rsidRDefault="00C878BB">
            <w:pPr>
              <w:spacing w:after="0" w:line="36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(James)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(James)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James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James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James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Peter </w:t>
            </w:r>
          </w:p>
        </w:tc>
        <w:tc>
          <w:tcPr>
            <w:tcW w:w="1217" w:type="dxa"/>
            <w:tcBorders>
              <w:top w:val="single" w:sz="6" w:space="0" w:color="auto"/>
              <w:left w:val="single" w:sz="6" w:space="0" w:color="auto"/>
              <w:bottom w:val="single" w:sz="6" w:space="0" w:color="auto"/>
              <w:right w:val="single" w:sz="6" w:space="0" w:color="auto"/>
            </w:tcBorders>
          </w:tcPr>
          <w:p w:rsidR="00C878BB" w:rsidRDefault="00C878BB">
            <w:pPr>
              <w:spacing w:after="0" w:line="36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Peter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Peter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Peter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Peter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Peter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tcPr>
          <w:p w:rsidR="00C878BB" w:rsidRDefault="00C878BB">
            <w:pPr>
              <w:spacing w:after="0" w:line="36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6" w:space="0" w:color="auto"/>
            </w:tcBorders>
          </w:tcPr>
          <w:p w:rsidR="00C878BB" w:rsidRDefault="00C878BB">
            <w:pPr>
              <w:spacing w:after="0" w:line="36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Peter)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Peter)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Peter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Peter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Peter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John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John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John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John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John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John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1 John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John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John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John)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John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John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John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2 John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tcPr>
          <w:p w:rsidR="00C878BB" w:rsidRDefault="00C878BB">
            <w:pPr>
              <w:spacing w:after="0" w:line="36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6" w:space="0" w:color="auto"/>
            </w:tcBorders>
          </w:tcPr>
          <w:p w:rsidR="00C878BB" w:rsidRDefault="00C878BB">
            <w:pPr>
              <w:spacing w:after="0" w:line="36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(3 John)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(3 John)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3 John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3 John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3 John </w:t>
            </w:r>
          </w:p>
        </w:tc>
      </w:tr>
      <w:tr w:rsidR="00C878BB" w:rsidTr="00C878BB">
        <w:trPr>
          <w:gridAfter w:val="1"/>
          <w:wAfter w:w="42" w:type="dxa"/>
        </w:trPr>
        <w:tc>
          <w:tcPr>
            <w:tcW w:w="1224" w:type="dxa"/>
            <w:tcBorders>
              <w:top w:val="single" w:sz="6" w:space="0" w:color="auto"/>
              <w:left w:val="single" w:sz="12"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Jude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Jude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(Jude)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(Jude)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Jude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Jude </w:t>
            </w:r>
          </w:p>
        </w:tc>
        <w:tc>
          <w:tcPr>
            <w:tcW w:w="1217" w:type="dxa"/>
            <w:tcBorders>
              <w:top w:val="single" w:sz="6" w:space="0" w:color="auto"/>
              <w:left w:val="single" w:sz="6" w:space="0" w:color="auto"/>
              <w:bottom w:val="single" w:sz="6"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Jude </w:t>
            </w:r>
          </w:p>
        </w:tc>
      </w:tr>
      <w:tr w:rsidR="00C878BB" w:rsidTr="00C878BB">
        <w:trPr>
          <w:gridAfter w:val="1"/>
          <w:wAfter w:w="42" w:type="dxa"/>
        </w:trPr>
        <w:tc>
          <w:tcPr>
            <w:tcW w:w="1224" w:type="dxa"/>
            <w:tcBorders>
              <w:top w:val="single" w:sz="6" w:space="0" w:color="auto"/>
              <w:left w:val="single" w:sz="12" w:space="0" w:color="auto"/>
              <w:bottom w:val="single" w:sz="12"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Revelation </w:t>
            </w:r>
          </w:p>
        </w:tc>
        <w:tc>
          <w:tcPr>
            <w:tcW w:w="1217" w:type="dxa"/>
            <w:tcBorders>
              <w:top w:val="single" w:sz="6" w:space="0" w:color="auto"/>
              <w:left w:val="single" w:sz="6" w:space="0" w:color="auto"/>
              <w:bottom w:val="single" w:sz="12"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Revelation </w:t>
            </w:r>
          </w:p>
        </w:tc>
        <w:tc>
          <w:tcPr>
            <w:tcW w:w="1217" w:type="dxa"/>
            <w:tcBorders>
              <w:top w:val="single" w:sz="6" w:space="0" w:color="auto"/>
              <w:left w:val="single" w:sz="6" w:space="0" w:color="auto"/>
              <w:bottom w:val="single" w:sz="12"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Revelation </w:t>
            </w:r>
          </w:p>
        </w:tc>
        <w:tc>
          <w:tcPr>
            <w:tcW w:w="1217" w:type="dxa"/>
            <w:tcBorders>
              <w:top w:val="single" w:sz="6" w:space="0" w:color="auto"/>
              <w:left w:val="single" w:sz="6" w:space="0" w:color="auto"/>
              <w:bottom w:val="single" w:sz="12"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(Revelation) </w:t>
            </w:r>
          </w:p>
        </w:tc>
        <w:tc>
          <w:tcPr>
            <w:tcW w:w="1217" w:type="dxa"/>
            <w:tcBorders>
              <w:top w:val="single" w:sz="6" w:space="0" w:color="auto"/>
              <w:left w:val="single" w:sz="6" w:space="0" w:color="auto"/>
              <w:bottom w:val="single" w:sz="12"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Revelation </w:t>
            </w:r>
          </w:p>
        </w:tc>
        <w:tc>
          <w:tcPr>
            <w:tcW w:w="1217" w:type="dxa"/>
            <w:tcBorders>
              <w:top w:val="single" w:sz="6" w:space="0" w:color="auto"/>
              <w:left w:val="single" w:sz="6" w:space="0" w:color="auto"/>
              <w:bottom w:val="single" w:sz="12" w:space="0" w:color="auto"/>
              <w:right w:val="single" w:sz="6"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Revelation </w:t>
            </w:r>
          </w:p>
        </w:tc>
        <w:tc>
          <w:tcPr>
            <w:tcW w:w="1217" w:type="dxa"/>
            <w:tcBorders>
              <w:top w:val="single" w:sz="6" w:space="0" w:color="auto"/>
              <w:left w:val="single" w:sz="6" w:space="0" w:color="auto"/>
              <w:bottom w:val="single" w:sz="12" w:space="0" w:color="auto"/>
              <w:right w:val="single" w:sz="12" w:space="0" w:color="auto"/>
            </w:tcBorders>
            <w:hideMark/>
          </w:tcPr>
          <w:p w:rsidR="00C878BB" w:rsidRDefault="00C878BB">
            <w:pPr>
              <w:spacing w:after="0" w:line="360" w:lineRule="auto"/>
              <w:rPr>
                <w:rFonts w:ascii="Century Gothic" w:hAnsi="Century Gothic"/>
                <w:sz w:val="16"/>
              </w:rPr>
            </w:pPr>
            <w:r>
              <w:rPr>
                <w:rFonts w:ascii="Century Gothic" w:hAnsi="Century Gothic"/>
                <w:sz w:val="16"/>
              </w:rPr>
              <w:t xml:space="preserve">Revelation </w:t>
            </w:r>
          </w:p>
        </w:tc>
      </w:tr>
    </w:tbl>
    <w:p w:rsidR="00C878BB" w:rsidRDefault="00C878BB" w:rsidP="00C878BB"/>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24"/>
        <w:gridCol w:w="1217"/>
        <w:gridCol w:w="1217"/>
        <w:gridCol w:w="1217"/>
        <w:gridCol w:w="1217"/>
        <w:gridCol w:w="1217"/>
        <w:gridCol w:w="1217"/>
      </w:tblGrid>
      <w:tr w:rsidR="00C878BB" w:rsidTr="00C878BB">
        <w:tc>
          <w:tcPr>
            <w:tcW w:w="1224" w:type="dxa"/>
            <w:tcBorders>
              <w:top w:val="single" w:sz="12" w:space="0" w:color="auto"/>
              <w:left w:val="single" w:sz="12"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12"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 xml:space="preserve">Wisdom of Solomon </w:t>
            </w:r>
          </w:p>
        </w:tc>
        <w:tc>
          <w:tcPr>
            <w:tcW w:w="1217" w:type="dxa"/>
            <w:tcBorders>
              <w:top w:val="single" w:sz="12" w:space="0" w:color="auto"/>
              <w:left w:val="single" w:sz="6"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12" w:space="0" w:color="auto"/>
              <w:left w:val="single" w:sz="6"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12"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 xml:space="preserve">Wisdom of Solomon </w:t>
            </w:r>
          </w:p>
        </w:tc>
        <w:tc>
          <w:tcPr>
            <w:tcW w:w="1217" w:type="dxa"/>
            <w:tcBorders>
              <w:top w:val="single" w:sz="12" w:space="0" w:color="auto"/>
              <w:left w:val="single" w:sz="6"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12" w:space="0" w:color="auto"/>
              <w:left w:val="single" w:sz="6" w:space="0" w:color="auto"/>
              <w:bottom w:val="single" w:sz="6" w:space="0" w:color="auto"/>
              <w:right w:val="single" w:sz="12" w:space="0" w:color="auto"/>
            </w:tcBorders>
          </w:tcPr>
          <w:p w:rsidR="00C878BB" w:rsidRDefault="00C878BB">
            <w:pPr>
              <w:spacing w:after="0" w:line="240" w:lineRule="auto"/>
              <w:rPr>
                <w:rFonts w:ascii="Century Gothic" w:hAnsi="Century Gothic"/>
                <w:sz w:val="16"/>
              </w:rPr>
            </w:pPr>
          </w:p>
        </w:tc>
      </w:tr>
      <w:tr w:rsidR="00C878BB" w:rsidTr="00C878BB">
        <w:tc>
          <w:tcPr>
            <w:tcW w:w="1224" w:type="dxa"/>
            <w:tcBorders>
              <w:top w:val="single" w:sz="6" w:space="0" w:color="auto"/>
              <w:left w:val="single" w:sz="12"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 xml:space="preserve">Apocalypse of Peter </w:t>
            </w:r>
          </w:p>
        </w:tc>
        <w:tc>
          <w:tcPr>
            <w:tcW w:w="1217" w:type="dxa"/>
            <w:tcBorders>
              <w:top w:val="single" w:sz="6" w:space="0" w:color="auto"/>
              <w:left w:val="single" w:sz="6"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 xml:space="preserve">(Apocalypse of Peter) </w:t>
            </w:r>
          </w:p>
        </w:tc>
        <w:tc>
          <w:tcPr>
            <w:tcW w:w="1217" w:type="dxa"/>
            <w:tcBorders>
              <w:top w:val="single" w:sz="6" w:space="0" w:color="auto"/>
              <w:left w:val="single" w:sz="6"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12" w:space="0" w:color="auto"/>
            </w:tcBorders>
          </w:tcPr>
          <w:p w:rsidR="00C878BB" w:rsidRDefault="00C878BB">
            <w:pPr>
              <w:spacing w:after="0" w:line="240" w:lineRule="auto"/>
              <w:rPr>
                <w:rFonts w:ascii="Century Gothic" w:hAnsi="Century Gothic"/>
                <w:sz w:val="16"/>
              </w:rPr>
            </w:pPr>
          </w:p>
        </w:tc>
      </w:tr>
      <w:tr w:rsidR="00C878BB" w:rsidTr="00C878BB">
        <w:tc>
          <w:tcPr>
            <w:tcW w:w="1224" w:type="dxa"/>
            <w:tcBorders>
              <w:top w:val="single" w:sz="6" w:space="0" w:color="auto"/>
              <w:left w:val="single" w:sz="12"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 xml:space="preserve">(Shepherd of </w:t>
            </w:r>
            <w:proofErr w:type="spellStart"/>
            <w:r>
              <w:rPr>
                <w:rFonts w:ascii="Century Gothic" w:hAnsi="Century Gothic"/>
                <w:sz w:val="16"/>
              </w:rPr>
              <w:t>Hermas</w:t>
            </w:r>
            <w:proofErr w:type="spellEnd"/>
            <w:r>
              <w:rPr>
                <w:rFonts w:ascii="Century Gothic" w:hAnsi="Century Gothic"/>
                <w:sz w:val="16"/>
              </w:rPr>
              <w:t xml:space="preserv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 xml:space="preserve">(Shepherd of </w:t>
            </w:r>
            <w:proofErr w:type="spellStart"/>
            <w:r>
              <w:rPr>
                <w:rFonts w:ascii="Century Gothic" w:hAnsi="Century Gothic"/>
                <w:sz w:val="16"/>
              </w:rPr>
              <w:t>Hermas</w:t>
            </w:r>
            <w:proofErr w:type="spellEnd"/>
            <w:r>
              <w:rPr>
                <w:rFonts w:ascii="Century Gothic" w:hAnsi="Century Gothic"/>
                <w:sz w:val="16"/>
              </w:rPr>
              <w:t xml:space="preserv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 xml:space="preserve">(Shepherd of </w:t>
            </w:r>
            <w:proofErr w:type="spellStart"/>
            <w:r>
              <w:rPr>
                <w:rFonts w:ascii="Century Gothic" w:hAnsi="Century Gothic"/>
                <w:sz w:val="16"/>
              </w:rPr>
              <w:t>Hermas</w:t>
            </w:r>
            <w:proofErr w:type="spellEnd"/>
            <w:r>
              <w:rPr>
                <w:rFonts w:ascii="Century Gothic" w:hAnsi="Century Gothic"/>
                <w:sz w:val="16"/>
              </w:rPr>
              <w:t xml:space="preserve">) </w:t>
            </w: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 xml:space="preserve">(Shepherd of </w:t>
            </w:r>
            <w:proofErr w:type="spellStart"/>
            <w:r>
              <w:rPr>
                <w:rFonts w:ascii="Century Gothic" w:hAnsi="Century Gothic"/>
                <w:sz w:val="16"/>
              </w:rPr>
              <w:t>Hermas</w:t>
            </w:r>
            <w:proofErr w:type="spellEnd"/>
            <w:r>
              <w:rPr>
                <w:rFonts w:ascii="Century Gothic" w:hAnsi="Century Gothic"/>
                <w:sz w:val="16"/>
              </w:rPr>
              <w:t xml:space="preserve">) </w:t>
            </w:r>
          </w:p>
        </w:tc>
        <w:tc>
          <w:tcPr>
            <w:tcW w:w="1217" w:type="dxa"/>
            <w:tcBorders>
              <w:top w:val="single" w:sz="6" w:space="0" w:color="auto"/>
              <w:left w:val="single" w:sz="6"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12" w:space="0" w:color="auto"/>
            </w:tcBorders>
          </w:tcPr>
          <w:p w:rsidR="00C878BB" w:rsidRDefault="00C878BB">
            <w:pPr>
              <w:spacing w:after="0" w:line="240" w:lineRule="auto"/>
              <w:rPr>
                <w:rFonts w:ascii="Century Gothic" w:hAnsi="Century Gothic"/>
                <w:sz w:val="16"/>
              </w:rPr>
            </w:pPr>
          </w:p>
        </w:tc>
      </w:tr>
      <w:tr w:rsidR="00C878BB" w:rsidTr="00C878BB">
        <w:tc>
          <w:tcPr>
            <w:tcW w:w="1224" w:type="dxa"/>
            <w:tcBorders>
              <w:top w:val="single" w:sz="6" w:space="0" w:color="auto"/>
              <w:left w:val="single" w:sz="12"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 xml:space="preserve">(Acts of Paul) </w:t>
            </w:r>
          </w:p>
        </w:tc>
        <w:tc>
          <w:tcPr>
            <w:tcW w:w="1217" w:type="dxa"/>
            <w:tcBorders>
              <w:top w:val="single" w:sz="6" w:space="0" w:color="auto"/>
              <w:left w:val="single" w:sz="6"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12" w:space="0" w:color="auto"/>
            </w:tcBorders>
          </w:tcPr>
          <w:p w:rsidR="00C878BB" w:rsidRDefault="00C878BB">
            <w:pPr>
              <w:spacing w:after="0" w:line="240" w:lineRule="auto"/>
              <w:rPr>
                <w:rFonts w:ascii="Century Gothic" w:hAnsi="Century Gothic"/>
                <w:sz w:val="16"/>
              </w:rPr>
            </w:pPr>
          </w:p>
        </w:tc>
      </w:tr>
      <w:tr w:rsidR="00C878BB" w:rsidTr="00C878BB">
        <w:tc>
          <w:tcPr>
            <w:tcW w:w="1224" w:type="dxa"/>
            <w:tcBorders>
              <w:top w:val="single" w:sz="6" w:space="0" w:color="auto"/>
              <w:left w:val="single" w:sz="12"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 xml:space="preserve">(Epistle of </w:t>
            </w:r>
            <w:proofErr w:type="spellStart"/>
            <w:r>
              <w:rPr>
                <w:rFonts w:ascii="Century Gothic" w:hAnsi="Century Gothic"/>
                <w:sz w:val="16"/>
              </w:rPr>
              <w:t>Barnabus</w:t>
            </w:r>
            <w:proofErr w:type="spellEnd"/>
            <w:r>
              <w:rPr>
                <w:rFonts w:ascii="Century Gothic" w:hAnsi="Century Gothic"/>
                <w:sz w:val="16"/>
              </w:rPr>
              <w:t xml:space="preserve">) </w:t>
            </w:r>
          </w:p>
        </w:tc>
        <w:tc>
          <w:tcPr>
            <w:tcW w:w="1217" w:type="dxa"/>
            <w:tcBorders>
              <w:top w:val="single" w:sz="6" w:space="0" w:color="auto"/>
              <w:left w:val="single" w:sz="6"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6" w:space="0" w:color="auto"/>
              <w:left w:val="single" w:sz="6" w:space="0" w:color="auto"/>
              <w:bottom w:val="single" w:sz="6" w:space="0" w:color="auto"/>
              <w:right w:val="single" w:sz="12" w:space="0" w:color="auto"/>
            </w:tcBorders>
          </w:tcPr>
          <w:p w:rsidR="00C878BB" w:rsidRDefault="00C878BB">
            <w:pPr>
              <w:spacing w:after="0" w:line="240" w:lineRule="auto"/>
              <w:rPr>
                <w:rFonts w:ascii="Century Gothic" w:hAnsi="Century Gothic"/>
                <w:sz w:val="16"/>
              </w:rPr>
            </w:pPr>
          </w:p>
        </w:tc>
      </w:tr>
      <w:tr w:rsidR="00C878BB" w:rsidTr="00C878BB">
        <w:tc>
          <w:tcPr>
            <w:tcW w:w="1224" w:type="dxa"/>
            <w:tcBorders>
              <w:top w:val="single" w:sz="6" w:space="0" w:color="auto"/>
              <w:left w:val="single" w:sz="12" w:space="0" w:color="auto"/>
              <w:bottom w:val="single" w:sz="12"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6" w:space="0" w:color="auto"/>
              <w:left w:val="single" w:sz="6" w:space="0" w:color="auto"/>
              <w:bottom w:val="single" w:sz="12"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6" w:space="0" w:color="auto"/>
              <w:left w:val="single" w:sz="6" w:space="0" w:color="auto"/>
              <w:bottom w:val="single" w:sz="12"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 xml:space="preserve">(The </w:t>
            </w:r>
            <w:proofErr w:type="spellStart"/>
            <w:r>
              <w:rPr>
                <w:rFonts w:ascii="Century Gothic" w:hAnsi="Century Gothic"/>
                <w:sz w:val="16"/>
              </w:rPr>
              <w:t>Didache</w:t>
            </w:r>
            <w:proofErr w:type="spellEnd"/>
            <w:r>
              <w:rPr>
                <w:rFonts w:ascii="Century Gothic" w:hAnsi="Century Gothic"/>
                <w:sz w:val="16"/>
              </w:rPr>
              <w:t xml:space="preserve">) </w:t>
            </w:r>
          </w:p>
        </w:tc>
        <w:tc>
          <w:tcPr>
            <w:tcW w:w="1217" w:type="dxa"/>
            <w:tcBorders>
              <w:top w:val="single" w:sz="6" w:space="0" w:color="auto"/>
              <w:left w:val="single" w:sz="6" w:space="0" w:color="auto"/>
              <w:bottom w:val="single" w:sz="12"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 xml:space="preserve">(The </w:t>
            </w:r>
            <w:proofErr w:type="spellStart"/>
            <w:r>
              <w:rPr>
                <w:rFonts w:ascii="Century Gothic" w:hAnsi="Century Gothic"/>
                <w:sz w:val="16"/>
              </w:rPr>
              <w:t>Didache</w:t>
            </w:r>
            <w:proofErr w:type="spellEnd"/>
            <w:r>
              <w:rPr>
                <w:rFonts w:ascii="Century Gothic" w:hAnsi="Century Gothic"/>
                <w:sz w:val="16"/>
              </w:rPr>
              <w:t xml:space="preserve">) </w:t>
            </w:r>
          </w:p>
        </w:tc>
        <w:tc>
          <w:tcPr>
            <w:tcW w:w="1217" w:type="dxa"/>
            <w:tcBorders>
              <w:top w:val="single" w:sz="6" w:space="0" w:color="auto"/>
              <w:left w:val="single" w:sz="6" w:space="0" w:color="auto"/>
              <w:bottom w:val="single" w:sz="12" w:space="0" w:color="auto"/>
              <w:right w:val="single" w:sz="6" w:space="0" w:color="auto"/>
            </w:tcBorders>
            <w:hideMark/>
          </w:tcPr>
          <w:p w:rsidR="00C878BB" w:rsidRDefault="00C878BB">
            <w:pPr>
              <w:spacing w:after="0" w:line="240" w:lineRule="auto"/>
              <w:rPr>
                <w:rFonts w:ascii="Century Gothic" w:hAnsi="Century Gothic"/>
                <w:sz w:val="16"/>
              </w:rPr>
            </w:pPr>
            <w:r>
              <w:rPr>
                <w:rFonts w:ascii="Century Gothic" w:hAnsi="Century Gothic"/>
                <w:sz w:val="16"/>
              </w:rPr>
              <w:t xml:space="preserve">(The </w:t>
            </w:r>
            <w:proofErr w:type="spellStart"/>
            <w:r>
              <w:rPr>
                <w:rFonts w:ascii="Century Gothic" w:hAnsi="Century Gothic"/>
                <w:sz w:val="16"/>
              </w:rPr>
              <w:t>Didache</w:t>
            </w:r>
            <w:proofErr w:type="spellEnd"/>
            <w:r>
              <w:rPr>
                <w:rFonts w:ascii="Century Gothic" w:hAnsi="Century Gothic"/>
                <w:sz w:val="16"/>
              </w:rPr>
              <w:t xml:space="preserve">) </w:t>
            </w:r>
          </w:p>
        </w:tc>
        <w:tc>
          <w:tcPr>
            <w:tcW w:w="1217" w:type="dxa"/>
            <w:tcBorders>
              <w:top w:val="single" w:sz="6" w:space="0" w:color="auto"/>
              <w:left w:val="single" w:sz="6" w:space="0" w:color="auto"/>
              <w:bottom w:val="single" w:sz="12" w:space="0" w:color="auto"/>
              <w:right w:val="single" w:sz="6" w:space="0" w:color="auto"/>
            </w:tcBorders>
          </w:tcPr>
          <w:p w:rsidR="00C878BB" w:rsidRDefault="00C878BB">
            <w:pPr>
              <w:spacing w:after="0" w:line="240" w:lineRule="auto"/>
              <w:rPr>
                <w:rFonts w:ascii="Century Gothic" w:hAnsi="Century Gothic"/>
                <w:sz w:val="16"/>
              </w:rPr>
            </w:pPr>
          </w:p>
        </w:tc>
        <w:tc>
          <w:tcPr>
            <w:tcW w:w="1217" w:type="dxa"/>
            <w:tcBorders>
              <w:top w:val="single" w:sz="6" w:space="0" w:color="auto"/>
              <w:left w:val="single" w:sz="6" w:space="0" w:color="auto"/>
              <w:bottom w:val="single" w:sz="12" w:space="0" w:color="auto"/>
              <w:right w:val="single" w:sz="12" w:space="0" w:color="auto"/>
            </w:tcBorders>
          </w:tcPr>
          <w:p w:rsidR="00C878BB" w:rsidRDefault="00C878BB">
            <w:pPr>
              <w:spacing w:after="0" w:line="240" w:lineRule="auto"/>
              <w:rPr>
                <w:rFonts w:ascii="Century Gothic" w:hAnsi="Century Gothic"/>
                <w:sz w:val="16"/>
              </w:rPr>
            </w:pPr>
          </w:p>
        </w:tc>
      </w:tr>
    </w:tbl>
    <w:p w:rsidR="00C878BB" w:rsidRDefault="00C878BB" w:rsidP="00C878BB">
      <w:pPr>
        <w:spacing w:after="0" w:line="240" w:lineRule="auto"/>
        <w:rPr>
          <w:rFonts w:ascii="Century Gothic" w:hAnsi="Century Gothic"/>
          <w:sz w:val="16"/>
        </w:rPr>
      </w:pPr>
    </w:p>
    <w:p w:rsidR="00C878BB" w:rsidRDefault="00C878BB" w:rsidP="00C878BB">
      <w:pPr>
        <w:jc w:val="both"/>
      </w:pPr>
    </w:p>
    <w:p w:rsidR="00C878BB" w:rsidRDefault="00C878BB" w:rsidP="00C878BB">
      <w:pPr>
        <w:jc w:val="both"/>
        <w:rPr>
          <w:rFonts w:ascii="Arial Narrow" w:hAnsi="Arial Narrow"/>
          <w:sz w:val="28"/>
        </w:rPr>
      </w:pPr>
      <w:r>
        <w:rPr>
          <w:rFonts w:ascii="Arial Narrow" w:hAnsi="Arial Narrow"/>
          <w:b/>
          <w:sz w:val="28"/>
          <w:u w:val="single"/>
        </w:rPr>
        <w:t>The Need for a Final Test</w:t>
      </w:r>
    </w:p>
    <w:p w:rsidR="00C878BB" w:rsidRDefault="00C878BB" w:rsidP="00C878BB">
      <w:pPr>
        <w:jc w:val="both"/>
      </w:pPr>
      <w:r>
        <w:tab/>
        <w:t>We have seen from the earlier internal evidence of Scripture, that ‘Eye-Witness’ status was critical in establishing those writings which were authoritative to the early church.  However as the centuries passed by, and more and more of the original parchments turned to dust, it became increasingly difficult to prove canonicity by this means alone.</w:t>
      </w:r>
    </w:p>
    <w:p w:rsidR="00C878BB" w:rsidRDefault="00C878BB" w:rsidP="00C878BB">
      <w:pPr>
        <w:jc w:val="both"/>
      </w:pPr>
      <w:r>
        <w:tab/>
        <w:t>The position of some authors and their writings continued to be unassailable, because evidence of acceptance by early church leaders confirmed their position in the canon.  But others like the Letter to the Hebrews seemed to founder on this question of authorship, with some thinking it Pauline, but others not so sure.</w:t>
      </w:r>
    </w:p>
    <w:p w:rsidR="00C878BB" w:rsidRDefault="00C878BB" w:rsidP="00C878BB">
      <w:pPr>
        <w:jc w:val="both"/>
      </w:pPr>
      <w:r>
        <w:tab/>
        <w:t xml:space="preserve">Then there was the range of writings attributed to Peter.  Whereas most seemed comfortable with his First Letter, many were concerned about the authenticity of the Second Letter, and many more were sceptical of the Revelation of Peter, the Gospel of Peter, and the Acts of Peter.  </w:t>
      </w:r>
    </w:p>
    <w:p w:rsidR="00C878BB" w:rsidRDefault="00C878BB" w:rsidP="00C878BB">
      <w:pPr>
        <w:ind w:firstLine="720"/>
        <w:jc w:val="both"/>
      </w:pPr>
      <w:r>
        <w:t>The question therefore was how church leaders could authenticate the genuine canon, and so provide a reliable guide for those Christians who came after them?  The answer lies in the operation of spiritual discernment over time.</w:t>
      </w:r>
    </w:p>
    <w:p w:rsidR="00C878BB" w:rsidRDefault="00C878BB" w:rsidP="00C878BB">
      <w:pPr>
        <w:jc w:val="both"/>
      </w:pPr>
    </w:p>
    <w:p w:rsidR="00C878BB" w:rsidRDefault="00C878BB" w:rsidP="00C878BB">
      <w:pPr>
        <w:rPr>
          <w:rFonts w:ascii="Arial Narrow" w:hAnsi="Arial Narrow"/>
          <w:b/>
          <w:sz w:val="28"/>
          <w:u w:val="single"/>
        </w:rPr>
      </w:pPr>
      <w:r>
        <w:rPr>
          <w:rFonts w:ascii="Arial Narrow" w:hAnsi="Arial Narrow"/>
          <w:b/>
          <w:sz w:val="28"/>
          <w:u w:val="single"/>
        </w:rPr>
        <w:t>The Practical Use of Spiritual Discernment</w:t>
      </w:r>
    </w:p>
    <w:p w:rsidR="00C878BB" w:rsidRDefault="00C878BB" w:rsidP="00C878BB">
      <w:pPr>
        <w:jc w:val="both"/>
      </w:pPr>
      <w:r>
        <w:tab/>
        <w:t xml:space="preserve">The apostle Paul urged his young assistant Timothy to, </w:t>
      </w:r>
      <w:r>
        <w:rPr>
          <w:b/>
        </w:rPr>
        <w:t xml:space="preserve">“Be diligent to present yourself approved to God, a worker who does not need to be ashamed, </w:t>
      </w:r>
      <w:r>
        <w:rPr>
          <w:b/>
          <w:u w:val="single"/>
        </w:rPr>
        <w:t>rightly dividing the word of truth</w:t>
      </w:r>
      <w:r>
        <w:rPr>
          <w:b/>
        </w:rPr>
        <w:t xml:space="preserve">.” </w:t>
      </w:r>
      <w:r>
        <w:t xml:space="preserve">(2 Ti 2:15).  The writer of Hebrews condemned those who were </w:t>
      </w:r>
      <w:r>
        <w:rPr>
          <w:b/>
        </w:rPr>
        <w:t>“</w:t>
      </w:r>
      <w:proofErr w:type="gramStart"/>
      <w:r>
        <w:rPr>
          <w:b/>
        </w:rPr>
        <w:t>..unskilled</w:t>
      </w:r>
      <w:proofErr w:type="gramEnd"/>
      <w:r>
        <w:rPr>
          <w:b/>
        </w:rPr>
        <w:t xml:space="preserve"> in the word of righteousness,”</w:t>
      </w:r>
      <w:r>
        <w:t xml:space="preserve"> but recommended </w:t>
      </w:r>
      <w:r>
        <w:rPr>
          <w:b/>
        </w:rPr>
        <w:t>“..</w:t>
      </w:r>
      <w:proofErr w:type="gramStart"/>
      <w:r>
        <w:rPr>
          <w:b/>
        </w:rPr>
        <w:t>those</w:t>
      </w:r>
      <w:proofErr w:type="gramEnd"/>
      <w:r>
        <w:rPr>
          <w:b/>
        </w:rPr>
        <w:t xml:space="preserve"> who </w:t>
      </w:r>
      <w:r>
        <w:rPr>
          <w:b/>
          <w:u w:val="single"/>
        </w:rPr>
        <w:t>by reason of use have their senses exercised to discern</w:t>
      </w:r>
      <w:r>
        <w:rPr>
          <w:b/>
        </w:rPr>
        <w:t xml:space="preserve"> both good and evil.”</w:t>
      </w:r>
      <w:r>
        <w:t xml:space="preserve"> (He 5,</w:t>
      </w:r>
      <w:r w:rsidR="00E237E8">
        <w:t xml:space="preserve"> </w:t>
      </w:r>
      <w:r>
        <w:t>13,</w:t>
      </w:r>
      <w:r w:rsidR="00E237E8">
        <w:t xml:space="preserve"> </w:t>
      </w:r>
      <w:bookmarkStart w:id="0" w:name="_GoBack"/>
      <w:bookmarkEnd w:id="0"/>
      <w:r>
        <w:t>14).</w:t>
      </w:r>
    </w:p>
    <w:p w:rsidR="00C878BB" w:rsidRDefault="00C878BB" w:rsidP="00C878BB">
      <w:pPr>
        <w:ind w:firstLine="720"/>
        <w:jc w:val="both"/>
      </w:pPr>
      <w:r>
        <w:t>What happened in practice was that those writings which failed to continue to exhibit the accompanying witness of the Holy Spirit simply ceased to be used in the churches.  In other words, Christians continued to apply the test of ‘spiritual life’ to what they were reading, and those books which no longer ‘quickened’ were discarded.</w:t>
      </w:r>
    </w:p>
    <w:p w:rsidR="00C878BB" w:rsidRDefault="00C878BB" w:rsidP="00C878BB">
      <w:pPr>
        <w:ind w:firstLine="720"/>
        <w:jc w:val="both"/>
      </w:pPr>
      <w:r>
        <w:rPr>
          <w:b/>
        </w:rPr>
        <w:t xml:space="preserve">“For the </w:t>
      </w:r>
      <w:r>
        <w:t>[real]</w:t>
      </w:r>
      <w:r>
        <w:rPr>
          <w:b/>
        </w:rPr>
        <w:t xml:space="preserve"> word of God is </w:t>
      </w:r>
      <w:r>
        <w:rPr>
          <w:b/>
          <w:u w:val="single"/>
        </w:rPr>
        <w:t>living and powerful</w:t>
      </w:r>
      <w:r>
        <w:rPr>
          <w:b/>
        </w:rPr>
        <w:t xml:space="preserve">, and sharper than any two-edged sword, </w:t>
      </w:r>
      <w:r>
        <w:rPr>
          <w:b/>
          <w:u w:val="single"/>
        </w:rPr>
        <w:t>piercing even to the division of soul and spirit</w:t>
      </w:r>
      <w:r>
        <w:rPr>
          <w:b/>
        </w:rPr>
        <w:t xml:space="preserve">, and of joints and marrow, and is </w:t>
      </w:r>
      <w:r>
        <w:rPr>
          <w:b/>
          <w:u w:val="single"/>
        </w:rPr>
        <w:t>a discerner of the thoughts and intents of the heart</w:t>
      </w:r>
      <w:r>
        <w:rPr>
          <w:b/>
        </w:rPr>
        <w:t>.”</w:t>
      </w:r>
      <w:r>
        <w:t xml:space="preserve"> (He 4:12).</w:t>
      </w:r>
    </w:p>
    <w:p w:rsidR="00137F3A" w:rsidRDefault="00137F3A"/>
    <w:sectPr w:rsidR="00137F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BB"/>
    <w:rsid w:val="00137F3A"/>
    <w:rsid w:val="002E4CF9"/>
    <w:rsid w:val="00C878BB"/>
    <w:rsid w:val="00E237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C8762D-F016-4593-AADD-4498B23D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8BB"/>
    <w:pPr>
      <w:overflowPunct w:val="0"/>
      <w:autoSpaceDE w:val="0"/>
      <w:autoSpaceDN w:val="0"/>
      <w:adjustRightInd w:val="0"/>
      <w:spacing w:before="0" w:after="120" w:line="360" w:lineRule="exact"/>
      <w:ind w:left="0"/>
      <w:jc w:val="left"/>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91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1643</Words>
  <Characters>9367</Characters>
  <Application>Microsoft Office Word</Application>
  <DocSecurity>0</DocSecurity>
  <Lines>78</Lines>
  <Paragraphs>21</Paragraphs>
  <ScaleCrop>false</ScaleCrop>
  <Company/>
  <LinksUpToDate>false</LinksUpToDate>
  <CharactersWithSpaces>10989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Holland</dc:creator>
  <cp:keywords/>
  <dc:description/>
  <cp:lastModifiedBy>Barbara Holland</cp:lastModifiedBy>
  <cp:revision>3</cp:revision>
  <dcterms:created xsi:type="dcterms:W3CDTF">2013-10-08T04:25:00Z</dcterms:created>
  <dcterms:modified xsi:type="dcterms:W3CDTF">2013-10-25T06:18:00Z</dcterms:modified>
</cp:coreProperties>
</file>